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5FA" w:rsidRPr="002C7F1D" w:rsidRDefault="00E775FA" w:rsidP="00E775FA">
      <w:pPr>
        <w:rPr>
          <w:rFonts w:ascii="Times New Roman" w:hAnsi="Times New Roman" w:cs="Times New Roman"/>
          <w:b/>
          <w:bCs/>
          <w:sz w:val="24"/>
          <w:szCs w:val="24"/>
        </w:rPr>
      </w:pPr>
      <w:r w:rsidRPr="00E775FA">
        <w:rPr>
          <w:rFonts w:ascii="Times New Roman" w:hAnsi="Times New Roman" w:cs="Times New Roman"/>
          <w:b/>
          <w:bCs/>
          <w:sz w:val="24"/>
          <w:szCs w:val="24"/>
        </w:rPr>
        <w:t xml:space="preserve">Лекция </w:t>
      </w:r>
      <w:r w:rsidR="00AE0F41">
        <w:rPr>
          <w:rFonts w:ascii="Times New Roman" w:hAnsi="Times New Roman" w:cs="Times New Roman"/>
          <w:b/>
          <w:bCs/>
          <w:sz w:val="24"/>
          <w:szCs w:val="24"/>
        </w:rPr>
        <w:t>3</w:t>
      </w:r>
      <w:r w:rsidR="00840B21">
        <w:rPr>
          <w:rFonts w:ascii="Times New Roman" w:hAnsi="Times New Roman" w:cs="Times New Roman"/>
          <w:b/>
          <w:bCs/>
          <w:sz w:val="24"/>
          <w:szCs w:val="24"/>
        </w:rPr>
        <w:t>.</w:t>
      </w:r>
      <w:r w:rsidR="00AE0F41">
        <w:rPr>
          <w:rFonts w:ascii="Times New Roman" w:hAnsi="Times New Roman" w:cs="Times New Roman"/>
          <w:b/>
          <w:bCs/>
          <w:sz w:val="24"/>
          <w:szCs w:val="24"/>
        </w:rPr>
        <w:t>1</w:t>
      </w:r>
      <w:r w:rsidRPr="00E775FA">
        <w:rPr>
          <w:rFonts w:ascii="Times New Roman" w:hAnsi="Times New Roman" w:cs="Times New Roman"/>
          <w:b/>
          <w:bCs/>
          <w:sz w:val="24"/>
          <w:szCs w:val="24"/>
        </w:rPr>
        <w:t xml:space="preserve">.   </w:t>
      </w:r>
      <w:r w:rsidR="00AE0F41">
        <w:rPr>
          <w:rFonts w:ascii="Times New Roman" w:hAnsi="Times New Roman" w:cs="Times New Roman"/>
          <w:b/>
          <w:bCs/>
          <w:sz w:val="24"/>
          <w:szCs w:val="24"/>
        </w:rPr>
        <w:t>Атмосфера как часть природной среды</w:t>
      </w:r>
    </w:p>
    <w:p w:rsidR="00E775FA" w:rsidRPr="00840B21" w:rsidRDefault="00F72244" w:rsidP="00E775FA">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Строение, газовый состав и функции атмосферы</w:t>
      </w:r>
    </w:p>
    <w:p w:rsidR="00E775FA" w:rsidRPr="00F72244" w:rsidRDefault="00F72244" w:rsidP="00E775FA">
      <w:pPr>
        <w:pStyle w:val="a3"/>
        <w:numPr>
          <w:ilvl w:val="0"/>
          <w:numId w:val="1"/>
        </w:numPr>
        <w:rPr>
          <w:rFonts w:ascii="Times New Roman" w:hAnsi="Times New Roman" w:cs="Times New Roman"/>
          <w:sz w:val="24"/>
          <w:szCs w:val="24"/>
        </w:rPr>
      </w:pPr>
      <w:r>
        <w:rPr>
          <w:rFonts w:ascii="Times New Roman" w:hAnsi="Times New Roman" w:cs="Times New Roman"/>
          <w:bCs/>
          <w:sz w:val="24"/>
          <w:szCs w:val="24"/>
        </w:rPr>
        <w:t>Зонально-региональная оценка климатических ресурсов</w:t>
      </w:r>
    </w:p>
    <w:p w:rsidR="00F72244" w:rsidRPr="00F72244" w:rsidRDefault="00F72244" w:rsidP="00E775FA">
      <w:pPr>
        <w:pStyle w:val="a3"/>
        <w:numPr>
          <w:ilvl w:val="0"/>
          <w:numId w:val="1"/>
        </w:numPr>
        <w:rPr>
          <w:rFonts w:ascii="Times New Roman" w:hAnsi="Times New Roman" w:cs="Times New Roman"/>
          <w:sz w:val="24"/>
          <w:szCs w:val="24"/>
        </w:rPr>
      </w:pPr>
      <w:r>
        <w:rPr>
          <w:rFonts w:ascii="Times New Roman" w:hAnsi="Times New Roman" w:cs="Times New Roman"/>
          <w:bCs/>
          <w:sz w:val="24"/>
          <w:szCs w:val="24"/>
        </w:rPr>
        <w:t>Климатические ресурсы Беларуси</w:t>
      </w:r>
    </w:p>
    <w:p w:rsidR="00F72244" w:rsidRPr="00E775FA" w:rsidRDefault="00F72244" w:rsidP="00E775FA">
      <w:pPr>
        <w:pStyle w:val="a3"/>
        <w:numPr>
          <w:ilvl w:val="0"/>
          <w:numId w:val="1"/>
        </w:numPr>
        <w:rPr>
          <w:rFonts w:ascii="Times New Roman" w:hAnsi="Times New Roman" w:cs="Times New Roman"/>
          <w:sz w:val="24"/>
          <w:szCs w:val="24"/>
        </w:rPr>
      </w:pPr>
      <w:r>
        <w:rPr>
          <w:rFonts w:ascii="Times New Roman" w:hAnsi="Times New Roman" w:cs="Times New Roman"/>
          <w:bCs/>
          <w:sz w:val="24"/>
          <w:szCs w:val="24"/>
        </w:rPr>
        <w:t>Роль климатических и погодных условий в формировании структуры и специализации промышленности и сельского хозяйства</w:t>
      </w:r>
    </w:p>
    <w:p w:rsidR="00F15BA6" w:rsidRPr="00F72244" w:rsidRDefault="00F15BA6">
      <w:pPr>
        <w:rPr>
          <w:rFonts w:ascii="Times New Roman" w:hAnsi="Times New Roman" w:cs="Times New Roman"/>
          <w:sz w:val="24"/>
          <w:szCs w:val="24"/>
        </w:rPr>
      </w:pPr>
    </w:p>
    <w:p w:rsidR="002B165D" w:rsidRDefault="002B165D" w:rsidP="002B165D">
      <w:pPr>
        <w:pStyle w:val="a3"/>
        <w:numPr>
          <w:ilvl w:val="0"/>
          <w:numId w:val="17"/>
        </w:numPr>
        <w:ind w:left="426" w:firstLine="0"/>
        <w:rPr>
          <w:rFonts w:ascii="Times New Roman" w:hAnsi="Times New Roman" w:cs="Times New Roman"/>
          <w:b/>
          <w:sz w:val="24"/>
          <w:szCs w:val="24"/>
        </w:rPr>
      </w:pPr>
      <w:r w:rsidRPr="002B165D">
        <w:rPr>
          <w:rFonts w:ascii="Times New Roman" w:hAnsi="Times New Roman" w:cs="Times New Roman"/>
          <w:b/>
          <w:sz w:val="24"/>
          <w:szCs w:val="24"/>
        </w:rPr>
        <w:t>Строение, газовый состав и функции атмосферы</w:t>
      </w:r>
    </w:p>
    <w:p w:rsidR="00197943" w:rsidRPr="00197943" w:rsidRDefault="00197943" w:rsidP="00197943">
      <w:pPr>
        <w:pStyle w:val="3"/>
        <w:ind w:firstLine="709"/>
        <w:rPr>
          <w:sz w:val="24"/>
          <w:szCs w:val="24"/>
        </w:rPr>
      </w:pPr>
      <w:r w:rsidRPr="00197943">
        <w:rPr>
          <w:sz w:val="24"/>
          <w:szCs w:val="24"/>
        </w:rPr>
        <w:t>Земля имеет концентрическое строение, состоит из сфер. Одной из важных сфер является атмосфера – воздушная оболочка, окружающая земной шар и связанная с ней силой тяжести. Атмосфера преобразует поступающую солнечную радиацию и космические лучи. Она предохраняет земную поверхность от чрезмерного нагревания и остывания, от метеоритов. Атмосфера регулирует распределение тепла и влаги. Циклоны и антициклоны обуславливают межширотный обмен воздухом и температурой.</w:t>
      </w:r>
    </w:p>
    <w:p w:rsidR="00197943" w:rsidRPr="00197943" w:rsidRDefault="00197943" w:rsidP="00197943">
      <w:pPr>
        <w:pStyle w:val="3"/>
        <w:ind w:firstLine="709"/>
        <w:rPr>
          <w:sz w:val="24"/>
          <w:szCs w:val="24"/>
        </w:rPr>
      </w:pPr>
      <w:r w:rsidRPr="00197943">
        <w:rPr>
          <w:sz w:val="24"/>
          <w:szCs w:val="24"/>
        </w:rPr>
        <w:t>Озоновый слой в стратосфере поглощает ультрафиолетовые лучи Солнца, которые вредны и губительны для живых организмов, в особенности для микроорганизмов. Ионосфера поглощает рентгеновское излучение Солнца и предохраняет жизнь на земной поверхности от вредного его воздействия. Атмосфера влияет на круговороты различных веществ, как природных, так и антропогенных, с ней связана их воздушная миграция.</w:t>
      </w:r>
    </w:p>
    <w:p w:rsidR="00197943" w:rsidRPr="00197943" w:rsidRDefault="00197943" w:rsidP="00197943">
      <w:pPr>
        <w:pStyle w:val="a6"/>
        <w:shd w:val="clear" w:color="auto" w:fill="FFFFFF"/>
        <w:spacing w:before="0" w:beforeAutospacing="0" w:after="0" w:afterAutospacing="0"/>
        <w:ind w:firstLine="709"/>
        <w:jc w:val="both"/>
        <w:rPr>
          <w:color w:val="333333"/>
        </w:rPr>
      </w:pPr>
    </w:p>
    <w:p w:rsidR="002B165D" w:rsidRPr="00197943" w:rsidRDefault="002B165D" w:rsidP="00197943">
      <w:pPr>
        <w:pStyle w:val="a6"/>
        <w:shd w:val="clear" w:color="auto" w:fill="FFFFFF"/>
        <w:spacing w:before="0" w:beforeAutospacing="0" w:after="0" w:afterAutospacing="0"/>
        <w:ind w:firstLine="709"/>
        <w:jc w:val="both"/>
        <w:rPr>
          <w:color w:val="333333"/>
        </w:rPr>
      </w:pPr>
      <w:r w:rsidRPr="00197943">
        <w:rPr>
          <w:color w:val="333333"/>
        </w:rPr>
        <w:t>Атмосфера – воздушная оболочка Земли.</w:t>
      </w:r>
    </w:p>
    <w:p w:rsidR="002B165D" w:rsidRPr="00197943" w:rsidRDefault="00197943" w:rsidP="00197943">
      <w:pPr>
        <w:pStyle w:val="a6"/>
        <w:shd w:val="clear" w:color="auto" w:fill="FFFFFF"/>
        <w:spacing w:before="0" w:beforeAutospacing="0" w:after="0" w:afterAutospacing="0"/>
        <w:ind w:firstLine="709"/>
        <w:jc w:val="both"/>
        <w:rPr>
          <w:color w:val="333333"/>
        </w:rPr>
      </w:pPr>
      <w:r w:rsidRPr="00197943">
        <w:rPr>
          <w:noProof/>
          <w:color w:val="5F075F"/>
        </w:rPr>
        <w:drawing>
          <wp:anchor distT="0" distB="0" distL="114300" distR="114300" simplePos="0" relativeHeight="251660288" behindDoc="0" locked="0" layoutInCell="1" allowOverlap="1">
            <wp:simplePos x="0" y="0"/>
            <wp:positionH relativeFrom="margin">
              <wp:posOffset>6350</wp:posOffset>
            </wp:positionH>
            <wp:positionV relativeFrom="margin">
              <wp:posOffset>5236210</wp:posOffset>
            </wp:positionV>
            <wp:extent cx="6454140" cy="1818005"/>
            <wp:effectExtent l="0" t="0" r="3810" b="0"/>
            <wp:wrapSquare wrapText="bothSides"/>
            <wp:docPr id="6" name="Рисунок 6" descr="sostav_atmosfery">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stav_atmosfery">
                      <a:hlinkClick r:id="rId5" tgtFrame="&quot;_blank&quot;"/>
                    </pic:cNvPr>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54140" cy="1818005"/>
                    </a:xfrm>
                    <a:prstGeom prst="rect">
                      <a:avLst/>
                    </a:prstGeom>
                    <a:noFill/>
                    <a:ln>
                      <a:noFill/>
                    </a:ln>
                  </pic:spPr>
                </pic:pic>
              </a:graphicData>
            </a:graphic>
          </wp:anchor>
        </w:drawing>
      </w:r>
      <w:r w:rsidR="002B165D" w:rsidRPr="00197943">
        <w:rPr>
          <w:color w:val="333333"/>
        </w:rPr>
        <w:t xml:space="preserve">Атмосфера- это газовая оболочка земли, </w:t>
      </w:r>
      <w:proofErr w:type="spellStart"/>
      <w:proofErr w:type="gramStart"/>
      <w:r w:rsidR="002B165D" w:rsidRPr="00197943">
        <w:rPr>
          <w:color w:val="333333"/>
        </w:rPr>
        <w:t>сост</w:t>
      </w:r>
      <w:proofErr w:type="spellEnd"/>
      <w:proofErr w:type="gramEnd"/>
      <w:r w:rsidR="002B165D" w:rsidRPr="00197943">
        <w:rPr>
          <w:color w:val="333333"/>
        </w:rPr>
        <w:t xml:space="preserve"> из смеси </w:t>
      </w:r>
      <w:proofErr w:type="spellStart"/>
      <w:r w:rsidR="002B165D" w:rsidRPr="00197943">
        <w:rPr>
          <w:color w:val="333333"/>
        </w:rPr>
        <w:t>различ</w:t>
      </w:r>
      <w:proofErr w:type="spellEnd"/>
      <w:r w:rsidR="002B165D" w:rsidRPr="00197943">
        <w:rPr>
          <w:color w:val="333333"/>
        </w:rPr>
        <w:t xml:space="preserve"> газов, водяных паров и пыли.</w:t>
      </w:r>
    </w:p>
    <w:p w:rsidR="002B165D" w:rsidRPr="00197943" w:rsidRDefault="002B165D" w:rsidP="00197943">
      <w:pPr>
        <w:pStyle w:val="a6"/>
        <w:shd w:val="clear" w:color="auto" w:fill="FFFFFF"/>
        <w:spacing w:before="0" w:beforeAutospacing="0" w:after="0" w:afterAutospacing="0"/>
        <w:ind w:firstLine="709"/>
        <w:jc w:val="both"/>
        <w:rPr>
          <w:color w:val="333333"/>
        </w:rPr>
      </w:pPr>
      <w:proofErr w:type="gramStart"/>
      <w:r w:rsidRPr="00197943">
        <w:rPr>
          <w:color w:val="333333"/>
        </w:rPr>
        <w:t>Общ</w:t>
      </w:r>
      <w:proofErr w:type="gramEnd"/>
      <w:r w:rsidRPr="00197943">
        <w:rPr>
          <w:color w:val="333333"/>
        </w:rPr>
        <w:t xml:space="preserve"> масса Атмосферы-5,15*1015 т.</w:t>
      </w:r>
    </w:p>
    <w:p w:rsidR="00142274" w:rsidRPr="00197943" w:rsidRDefault="00142274" w:rsidP="00197943">
      <w:pPr>
        <w:shd w:val="clear" w:color="auto" w:fill="FFFFFF"/>
        <w:spacing w:after="0" w:line="240" w:lineRule="auto"/>
        <w:ind w:firstLine="709"/>
        <w:jc w:val="both"/>
        <w:rPr>
          <w:rFonts w:ascii="Times New Roman" w:eastAsia="Times New Roman" w:hAnsi="Times New Roman" w:cs="Times New Roman"/>
          <w:b/>
          <w:bCs/>
          <w:color w:val="FF0000"/>
          <w:sz w:val="24"/>
          <w:szCs w:val="24"/>
          <w:lang w:eastAsia="ru-RU"/>
        </w:rPr>
      </w:pPr>
      <w:r w:rsidRPr="00197943">
        <w:rPr>
          <w:rFonts w:ascii="Times New Roman" w:eastAsia="Times New Roman" w:hAnsi="Times New Roman" w:cs="Times New Roman"/>
          <w:b/>
          <w:bCs/>
          <w:color w:val="FF0000"/>
          <w:sz w:val="24"/>
          <w:szCs w:val="24"/>
          <w:lang w:eastAsia="ru-RU"/>
        </w:rPr>
        <w:t>Состав атмосферы</w:t>
      </w:r>
    </w:p>
    <w:p w:rsidR="00142274" w:rsidRPr="00197943" w:rsidRDefault="00142274" w:rsidP="00197943">
      <w:pPr>
        <w:pStyle w:val="a6"/>
        <w:shd w:val="clear" w:color="auto" w:fill="FFFFFF"/>
        <w:spacing w:before="0" w:beforeAutospacing="0" w:after="0" w:afterAutospacing="0"/>
        <w:ind w:firstLine="709"/>
        <w:jc w:val="both"/>
        <w:rPr>
          <w:color w:val="333333"/>
        </w:rPr>
      </w:pPr>
      <w:r w:rsidRPr="00197943">
        <w:rPr>
          <w:color w:val="333333"/>
        </w:rPr>
        <w:t>Состав атмосферы: N</w:t>
      </w:r>
      <w:r w:rsidRPr="00FD5921">
        <w:rPr>
          <w:color w:val="333333"/>
          <w:vertAlign w:val="subscript"/>
        </w:rPr>
        <w:t>2</w:t>
      </w:r>
      <w:r w:rsidRPr="00197943">
        <w:rPr>
          <w:color w:val="333333"/>
        </w:rPr>
        <w:t xml:space="preserve"> – 78%, O</w:t>
      </w:r>
      <w:r w:rsidRPr="00FD5921">
        <w:rPr>
          <w:color w:val="333333"/>
          <w:vertAlign w:val="subscript"/>
        </w:rPr>
        <w:t>2</w:t>
      </w:r>
      <w:r w:rsidRPr="00197943">
        <w:rPr>
          <w:color w:val="333333"/>
        </w:rPr>
        <w:t xml:space="preserve"> – 21%, </w:t>
      </w:r>
      <w:proofErr w:type="spellStart"/>
      <w:r w:rsidRPr="00197943">
        <w:rPr>
          <w:color w:val="333333"/>
        </w:rPr>
        <w:t>Ar</w:t>
      </w:r>
      <w:proofErr w:type="spellEnd"/>
      <w:r w:rsidRPr="00197943">
        <w:rPr>
          <w:color w:val="333333"/>
        </w:rPr>
        <w:t xml:space="preserve"> и др. инертные газы– 0,9%, CO</w:t>
      </w:r>
      <w:r w:rsidRPr="00FD5921">
        <w:rPr>
          <w:color w:val="333333"/>
          <w:vertAlign w:val="subscript"/>
        </w:rPr>
        <w:t>2</w:t>
      </w:r>
      <w:r w:rsidRPr="00197943">
        <w:rPr>
          <w:color w:val="333333"/>
        </w:rPr>
        <w:t xml:space="preserve"> – 0,03%.</w:t>
      </w:r>
    </w:p>
    <w:p w:rsidR="00142274" w:rsidRPr="00197943" w:rsidRDefault="00142274" w:rsidP="0019794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197943">
        <w:rPr>
          <w:rFonts w:ascii="Times New Roman" w:eastAsia="Times New Roman" w:hAnsi="Times New Roman" w:cs="Times New Roman"/>
          <w:color w:val="000000"/>
          <w:sz w:val="24"/>
          <w:szCs w:val="24"/>
          <w:lang w:eastAsia="ru-RU"/>
        </w:rPr>
        <w:t>В самых нижних слоях атмосферы больше всего азота и кислорода. В воздухе всегда и везде присутствует</w:t>
      </w:r>
      <w:proofErr w:type="gramStart"/>
      <w:r w:rsidRPr="00197943">
        <w:rPr>
          <w:rFonts w:ascii="Times New Roman" w:eastAsia="Times New Roman" w:hAnsi="Times New Roman" w:cs="Times New Roman"/>
          <w:color w:val="000000"/>
          <w:sz w:val="24"/>
          <w:szCs w:val="24"/>
          <w:lang w:eastAsia="ru-RU"/>
        </w:rPr>
        <w:t xml:space="preserve"> .</w:t>
      </w:r>
      <w:proofErr w:type="gramEnd"/>
      <w:r w:rsidRPr="00197943">
        <w:rPr>
          <w:rFonts w:ascii="Times New Roman" w:eastAsia="Times New Roman" w:hAnsi="Times New Roman" w:cs="Times New Roman"/>
          <w:color w:val="000000"/>
          <w:sz w:val="24"/>
          <w:szCs w:val="24"/>
          <w:lang w:eastAsia="ru-RU"/>
        </w:rPr>
        <w:t xml:space="preserve"> Больше всего водяного пара в районе экватора над океанами и дождевыми лесами, а самая маленькая – над ледяными щитами полярных районов и тропическими пустынями.</w:t>
      </w:r>
    </w:p>
    <w:p w:rsidR="00142274" w:rsidRPr="00197943" w:rsidRDefault="00142274" w:rsidP="0019794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197943">
        <w:rPr>
          <w:rFonts w:ascii="Times New Roman" w:eastAsia="Times New Roman" w:hAnsi="Times New Roman" w:cs="Times New Roman"/>
          <w:color w:val="000000"/>
          <w:sz w:val="24"/>
          <w:szCs w:val="24"/>
          <w:lang w:eastAsia="ru-RU"/>
        </w:rPr>
        <w:t>В атмосфере парят</w:t>
      </w:r>
      <w:r w:rsidRPr="00197943">
        <w:rPr>
          <w:rFonts w:ascii="Times New Roman" w:eastAsia="Times New Roman" w:hAnsi="Times New Roman" w:cs="Times New Roman"/>
          <w:i/>
          <w:iCs/>
          <w:color w:val="000000"/>
          <w:sz w:val="24"/>
          <w:szCs w:val="24"/>
          <w:lang w:eastAsia="ru-RU"/>
        </w:rPr>
        <w:t> </w:t>
      </w:r>
      <w:hyperlink r:id="rId7" w:tgtFrame="_blank" w:history="1">
        <w:r w:rsidRPr="00197943">
          <w:rPr>
            <w:rFonts w:ascii="Times New Roman" w:eastAsia="Times New Roman" w:hAnsi="Times New Roman" w:cs="Times New Roman"/>
            <w:i/>
            <w:iCs/>
            <w:color w:val="5F075F"/>
            <w:sz w:val="24"/>
            <w:szCs w:val="24"/>
            <w:lang w:eastAsia="ru-RU"/>
          </w:rPr>
          <w:t>мириады</w:t>
        </w:r>
      </w:hyperlink>
      <w:r w:rsidRPr="00197943">
        <w:rPr>
          <w:rFonts w:ascii="Times New Roman" w:eastAsia="Times New Roman" w:hAnsi="Times New Roman" w:cs="Times New Roman"/>
          <w:color w:val="000000"/>
          <w:sz w:val="24"/>
          <w:szCs w:val="24"/>
          <w:lang w:eastAsia="ru-RU"/>
        </w:rPr>
        <w:t> микроскопических твердых частиц: с</w:t>
      </w:r>
      <w:r w:rsidRPr="00197943">
        <w:rPr>
          <w:rFonts w:ascii="Times New Roman" w:eastAsia="Times New Roman" w:hAnsi="Times New Roman" w:cs="Times New Roman"/>
          <w:b/>
          <w:bCs/>
          <w:color w:val="000000"/>
          <w:sz w:val="24"/>
          <w:szCs w:val="24"/>
          <w:lang w:eastAsia="ru-RU"/>
        </w:rPr>
        <w:t>ажа, песок, соль из брызг</w:t>
      </w:r>
      <w:r w:rsidRPr="00197943">
        <w:rPr>
          <w:rFonts w:ascii="Times New Roman" w:eastAsia="Times New Roman" w:hAnsi="Times New Roman" w:cs="Times New Roman"/>
          <w:color w:val="000000"/>
          <w:sz w:val="24"/>
          <w:szCs w:val="24"/>
          <w:lang w:eastAsia="ru-RU"/>
        </w:rPr>
        <w:t> морской воды, </w:t>
      </w:r>
      <w:r w:rsidRPr="00197943">
        <w:rPr>
          <w:rFonts w:ascii="Times New Roman" w:eastAsia="Times New Roman" w:hAnsi="Times New Roman" w:cs="Times New Roman"/>
          <w:b/>
          <w:bCs/>
          <w:color w:val="000000"/>
          <w:sz w:val="24"/>
          <w:szCs w:val="24"/>
          <w:lang w:eastAsia="ru-RU"/>
        </w:rPr>
        <w:t>споры</w:t>
      </w:r>
      <w:r w:rsidRPr="00197943">
        <w:rPr>
          <w:rFonts w:ascii="Times New Roman" w:eastAsia="Times New Roman" w:hAnsi="Times New Roman" w:cs="Times New Roman"/>
          <w:color w:val="000000"/>
          <w:sz w:val="24"/>
          <w:szCs w:val="24"/>
          <w:lang w:eastAsia="ru-RU"/>
        </w:rPr>
        <w:t> растений и цветочная </w:t>
      </w:r>
      <w:r w:rsidRPr="00197943">
        <w:rPr>
          <w:rFonts w:ascii="Times New Roman" w:eastAsia="Times New Roman" w:hAnsi="Times New Roman" w:cs="Times New Roman"/>
          <w:b/>
          <w:bCs/>
          <w:color w:val="000000"/>
          <w:sz w:val="24"/>
          <w:szCs w:val="24"/>
          <w:lang w:eastAsia="ru-RU"/>
        </w:rPr>
        <w:t>пыльца, вулканический пепел.</w:t>
      </w:r>
      <w:r w:rsidRPr="00197943">
        <w:rPr>
          <w:rFonts w:ascii="Times New Roman" w:eastAsia="Times New Roman" w:hAnsi="Times New Roman" w:cs="Times New Roman"/>
          <w:color w:val="000000"/>
          <w:sz w:val="24"/>
          <w:szCs w:val="24"/>
          <w:lang w:eastAsia="ru-RU"/>
        </w:rPr>
        <w:t xml:space="preserve"> Даже в самом чистом воздухе содержится </w:t>
      </w:r>
      <w:proofErr w:type="gramStart"/>
      <w:r w:rsidRPr="00197943">
        <w:rPr>
          <w:rFonts w:ascii="Times New Roman" w:eastAsia="Times New Roman" w:hAnsi="Times New Roman" w:cs="Times New Roman"/>
          <w:color w:val="000000"/>
          <w:sz w:val="24"/>
          <w:szCs w:val="24"/>
          <w:lang w:eastAsia="ru-RU"/>
        </w:rPr>
        <w:t>более тысячи пылинок</w:t>
      </w:r>
      <w:proofErr w:type="gramEnd"/>
      <w:r w:rsidRPr="00197943">
        <w:rPr>
          <w:rFonts w:ascii="Times New Roman" w:eastAsia="Times New Roman" w:hAnsi="Times New Roman" w:cs="Times New Roman"/>
          <w:color w:val="000000"/>
          <w:sz w:val="24"/>
          <w:szCs w:val="24"/>
          <w:lang w:eastAsia="ru-RU"/>
        </w:rPr>
        <w:t xml:space="preserve"> на кубический сантиметр, а в крупных городах их число может возрастать до нескольких миллионов. Даже метеорные частицы загрязняют воздух. Продукты сгорания этих частиц медленно  оседают на поверхности Земли. </w:t>
      </w:r>
    </w:p>
    <w:p w:rsidR="00142274" w:rsidRPr="00197943" w:rsidRDefault="00142274" w:rsidP="0019794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197943">
        <w:rPr>
          <w:rFonts w:ascii="Times New Roman" w:eastAsia="Times New Roman" w:hAnsi="Times New Roman" w:cs="Times New Roman"/>
          <w:b/>
          <w:bCs/>
          <w:color w:val="FF0000"/>
          <w:sz w:val="24"/>
          <w:szCs w:val="24"/>
          <w:lang w:eastAsia="ru-RU"/>
        </w:rPr>
        <w:t>Слои атмосферы</w:t>
      </w:r>
      <w:hyperlink r:id="rId8" w:tgtFrame="_blank" w:history="1"/>
    </w:p>
    <w:p w:rsidR="00197943" w:rsidRPr="00FD5921" w:rsidRDefault="00142274" w:rsidP="0019794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197943">
        <w:rPr>
          <w:rFonts w:ascii="Times New Roman" w:eastAsia="Times New Roman" w:hAnsi="Times New Roman" w:cs="Times New Roman"/>
          <w:color w:val="000000"/>
          <w:sz w:val="24"/>
          <w:szCs w:val="24"/>
          <w:lang w:eastAsia="ru-RU"/>
        </w:rPr>
        <w:lastRenderedPageBreak/>
        <w:t>В зависимости от того, как с ростом высоты изменяется температура, атмосфера делится на слои или сферы. </w:t>
      </w:r>
      <w:r w:rsidR="00197943" w:rsidRPr="00FD5921">
        <w:rPr>
          <w:rFonts w:ascii="Times New Roman" w:eastAsia="Times New Roman" w:hAnsi="Times New Roman" w:cs="Times New Roman"/>
          <w:color w:val="000000"/>
          <w:sz w:val="24"/>
          <w:szCs w:val="24"/>
          <w:lang w:eastAsia="ru-RU"/>
        </w:rPr>
        <w:t>\</w:t>
      </w:r>
    </w:p>
    <w:p w:rsidR="00197943" w:rsidRPr="00FD5921" w:rsidRDefault="00142274" w:rsidP="0019794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197943">
        <w:rPr>
          <w:rFonts w:ascii="Times New Roman" w:eastAsia="Times New Roman" w:hAnsi="Times New Roman" w:cs="Times New Roman"/>
          <w:b/>
          <w:bCs/>
          <w:color w:val="000000"/>
          <w:sz w:val="24"/>
          <w:szCs w:val="24"/>
          <w:lang w:eastAsia="ru-RU"/>
        </w:rPr>
        <w:t>Тропосфера</w:t>
      </w:r>
      <w:r w:rsidRPr="00197943">
        <w:rPr>
          <w:rFonts w:ascii="Times New Roman" w:eastAsia="Times New Roman" w:hAnsi="Times New Roman" w:cs="Times New Roman"/>
          <w:color w:val="000000"/>
          <w:sz w:val="24"/>
          <w:szCs w:val="24"/>
          <w:lang w:eastAsia="ru-RU"/>
        </w:rPr>
        <w:t> Её верхняя граница находится на высоте 8—10 км </w:t>
      </w:r>
      <w:r w:rsidRPr="00197943">
        <w:rPr>
          <w:rFonts w:ascii="Times New Roman" w:eastAsia="Times New Roman" w:hAnsi="Times New Roman" w:cs="Times New Roman"/>
          <w:b/>
          <w:bCs/>
          <w:color w:val="000000"/>
          <w:sz w:val="24"/>
          <w:szCs w:val="24"/>
          <w:lang w:eastAsia="ru-RU"/>
        </w:rPr>
        <w:t>в полярных</w:t>
      </w:r>
      <w:r w:rsidRPr="00197943">
        <w:rPr>
          <w:rFonts w:ascii="Times New Roman" w:eastAsia="Times New Roman" w:hAnsi="Times New Roman" w:cs="Times New Roman"/>
          <w:color w:val="000000"/>
          <w:sz w:val="24"/>
          <w:szCs w:val="24"/>
          <w:lang w:eastAsia="ru-RU"/>
        </w:rPr>
        <w:t>, 10—12 км </w:t>
      </w:r>
      <w:r w:rsidRPr="00197943">
        <w:rPr>
          <w:rFonts w:ascii="Times New Roman" w:eastAsia="Times New Roman" w:hAnsi="Times New Roman" w:cs="Times New Roman"/>
          <w:b/>
          <w:bCs/>
          <w:color w:val="000000"/>
          <w:sz w:val="24"/>
          <w:szCs w:val="24"/>
          <w:lang w:eastAsia="ru-RU"/>
        </w:rPr>
        <w:t>в умеренных</w:t>
      </w:r>
      <w:r w:rsidRPr="00197943">
        <w:rPr>
          <w:rFonts w:ascii="Times New Roman" w:eastAsia="Times New Roman" w:hAnsi="Times New Roman" w:cs="Times New Roman"/>
          <w:color w:val="000000"/>
          <w:sz w:val="24"/>
          <w:szCs w:val="24"/>
          <w:lang w:eastAsia="ru-RU"/>
        </w:rPr>
        <w:t> и 16—18 км </w:t>
      </w:r>
      <w:r w:rsidRPr="00197943">
        <w:rPr>
          <w:rFonts w:ascii="Times New Roman" w:eastAsia="Times New Roman" w:hAnsi="Times New Roman" w:cs="Times New Roman"/>
          <w:b/>
          <w:bCs/>
          <w:color w:val="000000"/>
          <w:sz w:val="24"/>
          <w:szCs w:val="24"/>
          <w:lang w:eastAsia="ru-RU"/>
        </w:rPr>
        <w:t>в тропических широтах</w:t>
      </w:r>
      <w:r w:rsidRPr="00197943">
        <w:rPr>
          <w:rFonts w:ascii="Times New Roman" w:eastAsia="Times New Roman" w:hAnsi="Times New Roman" w:cs="Times New Roman"/>
          <w:color w:val="000000"/>
          <w:sz w:val="24"/>
          <w:szCs w:val="24"/>
          <w:lang w:eastAsia="ru-RU"/>
        </w:rPr>
        <w:t>; зимой ниже, чем летом. Толщина тропосферы над Эстонией примерно 11 км. Нижний, основной слой атмосферы содержит более 80 % всей массы атмосферного воздуха и около 90 % всего имеющегося в атмосфере водяного пара. В тропосфере сильно развиты</w:t>
      </w:r>
      <w:r w:rsidR="00FD5921">
        <w:rPr>
          <w:rFonts w:ascii="Times New Roman" w:eastAsia="Times New Roman" w:hAnsi="Times New Roman" w:cs="Times New Roman"/>
          <w:color w:val="000000"/>
          <w:sz w:val="24"/>
          <w:szCs w:val="24"/>
          <w:lang w:eastAsia="ru-RU"/>
        </w:rPr>
        <w:t xml:space="preserve"> </w:t>
      </w:r>
      <w:hyperlink r:id="rId9" w:history="1">
        <w:r w:rsidRPr="00197943">
          <w:rPr>
            <w:rFonts w:ascii="Times New Roman" w:eastAsia="Times New Roman" w:hAnsi="Times New Roman" w:cs="Times New Roman"/>
            <w:color w:val="5F075F"/>
            <w:sz w:val="24"/>
            <w:szCs w:val="24"/>
            <w:lang w:eastAsia="ru-RU"/>
          </w:rPr>
          <w:t>турбулентность</w:t>
        </w:r>
      </w:hyperlink>
      <w:r w:rsidRPr="00197943">
        <w:rPr>
          <w:rFonts w:ascii="Times New Roman" w:eastAsia="Times New Roman" w:hAnsi="Times New Roman" w:cs="Times New Roman"/>
          <w:color w:val="000000"/>
          <w:sz w:val="24"/>
          <w:szCs w:val="24"/>
          <w:lang w:eastAsia="ru-RU"/>
        </w:rPr>
        <w:t> и </w:t>
      </w:r>
      <w:hyperlink r:id="rId10" w:history="1">
        <w:r w:rsidRPr="00197943">
          <w:rPr>
            <w:rFonts w:ascii="Times New Roman" w:eastAsia="Times New Roman" w:hAnsi="Times New Roman" w:cs="Times New Roman"/>
            <w:color w:val="5F075F"/>
            <w:sz w:val="24"/>
            <w:szCs w:val="24"/>
            <w:lang w:eastAsia="ru-RU"/>
          </w:rPr>
          <w:t>конвекция</w:t>
        </w:r>
      </w:hyperlink>
      <w:r w:rsidRPr="00197943">
        <w:rPr>
          <w:rFonts w:ascii="Times New Roman" w:eastAsia="Times New Roman" w:hAnsi="Times New Roman" w:cs="Times New Roman"/>
          <w:color w:val="000000"/>
          <w:sz w:val="24"/>
          <w:szCs w:val="24"/>
          <w:lang w:eastAsia="ru-RU"/>
        </w:rPr>
        <w:t>, возникают </w:t>
      </w:r>
      <w:r w:rsidR="00FD5921">
        <w:rPr>
          <w:rFonts w:ascii="Times New Roman" w:eastAsia="Times New Roman" w:hAnsi="Times New Roman" w:cs="Times New Roman"/>
          <w:color w:val="000000"/>
          <w:sz w:val="24"/>
          <w:szCs w:val="24"/>
          <w:lang w:eastAsia="ru-RU"/>
        </w:rPr>
        <w:t xml:space="preserve"> </w:t>
      </w:r>
      <w:hyperlink r:id="rId11" w:history="1">
        <w:r w:rsidRPr="00197943">
          <w:rPr>
            <w:rFonts w:ascii="Times New Roman" w:eastAsia="Times New Roman" w:hAnsi="Times New Roman" w:cs="Times New Roman"/>
            <w:color w:val="5F075F"/>
            <w:sz w:val="24"/>
            <w:szCs w:val="24"/>
            <w:lang w:eastAsia="ru-RU"/>
          </w:rPr>
          <w:t>облака</w:t>
        </w:r>
      </w:hyperlink>
      <w:r w:rsidRPr="00197943">
        <w:rPr>
          <w:rFonts w:ascii="Times New Roman" w:eastAsia="Times New Roman" w:hAnsi="Times New Roman" w:cs="Times New Roman"/>
          <w:color w:val="000000"/>
          <w:sz w:val="24"/>
          <w:szCs w:val="24"/>
          <w:lang w:eastAsia="ru-RU"/>
        </w:rPr>
        <w:t>, развиваются </w:t>
      </w:r>
      <w:r w:rsidR="00FD5921">
        <w:rPr>
          <w:rFonts w:ascii="Times New Roman" w:eastAsia="Times New Roman" w:hAnsi="Times New Roman" w:cs="Times New Roman"/>
          <w:color w:val="000000"/>
          <w:sz w:val="24"/>
          <w:szCs w:val="24"/>
          <w:lang w:eastAsia="ru-RU"/>
        </w:rPr>
        <w:t xml:space="preserve"> </w:t>
      </w:r>
      <w:hyperlink r:id="rId12" w:history="1">
        <w:r w:rsidRPr="00197943">
          <w:rPr>
            <w:rFonts w:ascii="Times New Roman" w:eastAsia="Times New Roman" w:hAnsi="Times New Roman" w:cs="Times New Roman"/>
            <w:color w:val="5F075F"/>
            <w:sz w:val="24"/>
            <w:szCs w:val="24"/>
            <w:lang w:eastAsia="ru-RU"/>
          </w:rPr>
          <w:t>циклоны</w:t>
        </w:r>
      </w:hyperlink>
      <w:r w:rsidRPr="00197943">
        <w:rPr>
          <w:rFonts w:ascii="Times New Roman" w:eastAsia="Times New Roman" w:hAnsi="Times New Roman" w:cs="Times New Roman"/>
          <w:color w:val="000000"/>
          <w:sz w:val="24"/>
          <w:szCs w:val="24"/>
          <w:lang w:eastAsia="ru-RU"/>
        </w:rPr>
        <w:t> </w:t>
      </w:r>
      <w:r w:rsidR="00FD5921">
        <w:rPr>
          <w:rFonts w:ascii="Times New Roman" w:eastAsia="Times New Roman" w:hAnsi="Times New Roman" w:cs="Times New Roman"/>
          <w:color w:val="000000"/>
          <w:sz w:val="24"/>
          <w:szCs w:val="24"/>
          <w:lang w:eastAsia="ru-RU"/>
        </w:rPr>
        <w:t xml:space="preserve"> </w:t>
      </w:r>
      <w:r w:rsidRPr="00197943">
        <w:rPr>
          <w:rFonts w:ascii="Times New Roman" w:eastAsia="Times New Roman" w:hAnsi="Times New Roman" w:cs="Times New Roman"/>
          <w:color w:val="000000"/>
          <w:sz w:val="24"/>
          <w:szCs w:val="24"/>
          <w:lang w:eastAsia="ru-RU"/>
        </w:rPr>
        <w:t>и </w:t>
      </w:r>
      <w:r w:rsidR="00FD5921">
        <w:rPr>
          <w:rFonts w:ascii="Times New Roman" w:eastAsia="Times New Roman" w:hAnsi="Times New Roman" w:cs="Times New Roman"/>
          <w:color w:val="000000"/>
          <w:sz w:val="24"/>
          <w:szCs w:val="24"/>
          <w:lang w:eastAsia="ru-RU"/>
        </w:rPr>
        <w:t xml:space="preserve"> </w:t>
      </w:r>
      <w:hyperlink r:id="rId13" w:history="1">
        <w:r w:rsidRPr="00197943">
          <w:rPr>
            <w:rFonts w:ascii="Times New Roman" w:eastAsia="Times New Roman" w:hAnsi="Times New Roman" w:cs="Times New Roman"/>
            <w:color w:val="5F075F"/>
            <w:sz w:val="24"/>
            <w:szCs w:val="24"/>
            <w:lang w:eastAsia="ru-RU"/>
          </w:rPr>
          <w:t>антициклоны</w:t>
        </w:r>
      </w:hyperlink>
      <w:r w:rsidRPr="00197943">
        <w:rPr>
          <w:rFonts w:ascii="Times New Roman" w:eastAsia="Times New Roman" w:hAnsi="Times New Roman" w:cs="Times New Roman"/>
          <w:color w:val="000000"/>
          <w:sz w:val="24"/>
          <w:szCs w:val="24"/>
          <w:lang w:eastAsia="ru-RU"/>
        </w:rPr>
        <w:t>. С ростом высоты температура падает в среднем на 6</w:t>
      </w:r>
      <w:proofErr w:type="gramStart"/>
      <w:r w:rsidRPr="00197943">
        <w:rPr>
          <w:rFonts w:ascii="Times New Roman" w:eastAsia="Times New Roman" w:hAnsi="Times New Roman" w:cs="Times New Roman"/>
          <w:color w:val="000000"/>
          <w:sz w:val="24"/>
          <w:szCs w:val="24"/>
          <w:lang w:eastAsia="ru-RU"/>
        </w:rPr>
        <w:t>°С</w:t>
      </w:r>
      <w:proofErr w:type="gramEnd"/>
      <w:r w:rsidRPr="00197943">
        <w:rPr>
          <w:rFonts w:ascii="Times New Roman" w:eastAsia="Times New Roman" w:hAnsi="Times New Roman" w:cs="Times New Roman"/>
          <w:color w:val="000000"/>
          <w:sz w:val="24"/>
          <w:szCs w:val="24"/>
          <w:lang w:eastAsia="ru-RU"/>
        </w:rPr>
        <w:t xml:space="preserve"> на 1 км. </w:t>
      </w:r>
      <w:r w:rsidRPr="00197943">
        <w:rPr>
          <w:rFonts w:ascii="Times New Roman" w:hAnsi="Times New Roman" w:cs="Times New Roman"/>
          <w:noProof/>
          <w:sz w:val="24"/>
          <w:szCs w:val="24"/>
          <w:lang w:eastAsia="ru-RU"/>
        </w:rPr>
        <w:drawing>
          <wp:anchor distT="0" distB="0" distL="114300" distR="114300" simplePos="0" relativeHeight="251661312" behindDoc="0" locked="0" layoutInCell="1" allowOverlap="1">
            <wp:simplePos x="0" y="0"/>
            <wp:positionH relativeFrom="column">
              <wp:posOffset>3810</wp:posOffset>
            </wp:positionH>
            <wp:positionV relativeFrom="paragraph">
              <wp:posOffset>353695</wp:posOffset>
            </wp:positionV>
            <wp:extent cx="1514475" cy="8893175"/>
            <wp:effectExtent l="0" t="0" r="9525" b="3175"/>
            <wp:wrapSquare wrapText="bothSides"/>
            <wp:docPr id="8" name="Рисунок 8" descr="[Atmosphere_layers%255B20%25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mosphere_layers%255B20%255D.png]"/>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4475" cy="8893175"/>
                    </a:xfrm>
                    <a:prstGeom prst="rect">
                      <a:avLst/>
                    </a:prstGeom>
                    <a:noFill/>
                    <a:ln>
                      <a:noFill/>
                    </a:ln>
                  </pic:spPr>
                </pic:pic>
              </a:graphicData>
            </a:graphic>
          </wp:anchor>
        </w:drawing>
      </w:r>
    </w:p>
    <w:p w:rsidR="00965B82" w:rsidRDefault="00142274" w:rsidP="0019794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197943">
        <w:rPr>
          <w:rFonts w:ascii="Times New Roman" w:eastAsia="Times New Roman" w:hAnsi="Times New Roman" w:cs="Times New Roman"/>
          <w:b/>
          <w:bCs/>
          <w:color w:val="000000"/>
          <w:sz w:val="24"/>
          <w:szCs w:val="24"/>
          <w:lang w:eastAsia="ru-RU"/>
        </w:rPr>
        <w:t>Стратосфера</w:t>
      </w:r>
      <w:r w:rsidRPr="00197943">
        <w:rPr>
          <w:rFonts w:ascii="Times New Roman" w:eastAsia="Times New Roman" w:hAnsi="Times New Roman" w:cs="Times New Roman"/>
          <w:color w:val="000000"/>
          <w:sz w:val="24"/>
          <w:szCs w:val="24"/>
          <w:lang w:eastAsia="ru-RU"/>
        </w:rPr>
        <w:t> </w:t>
      </w:r>
      <w:r w:rsidR="00965B82">
        <w:rPr>
          <w:rFonts w:ascii="Times New Roman" w:eastAsia="Times New Roman" w:hAnsi="Times New Roman" w:cs="Times New Roman"/>
          <w:color w:val="000000"/>
          <w:sz w:val="24"/>
          <w:szCs w:val="24"/>
          <w:lang w:eastAsia="ru-RU"/>
        </w:rPr>
        <w:t xml:space="preserve"> </w:t>
      </w:r>
      <w:r w:rsidRPr="00197943">
        <w:rPr>
          <w:rFonts w:ascii="Times New Roman" w:eastAsia="Times New Roman" w:hAnsi="Times New Roman" w:cs="Times New Roman"/>
          <w:color w:val="000000"/>
          <w:sz w:val="24"/>
          <w:szCs w:val="24"/>
          <w:lang w:eastAsia="ru-RU"/>
        </w:rPr>
        <w:t>Слой атмосферы, располагающийся на высоте от 11 до 50 км. В стратосфере температура растёт, потому что там сконцентрирован озон. Этот газ поглощает идущую от Солнца ультрафиолетовую радиацию и при этом нагревается. </w:t>
      </w:r>
    </w:p>
    <w:p w:rsidR="00142274" w:rsidRPr="00197943" w:rsidRDefault="00142274" w:rsidP="0019794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197943">
        <w:rPr>
          <w:rFonts w:ascii="Times New Roman" w:eastAsia="Times New Roman" w:hAnsi="Times New Roman" w:cs="Times New Roman"/>
          <w:b/>
          <w:bCs/>
          <w:color w:val="000000"/>
          <w:sz w:val="24"/>
          <w:szCs w:val="24"/>
          <w:lang w:eastAsia="ru-RU"/>
        </w:rPr>
        <w:t>Мезосфера</w:t>
      </w:r>
      <w:r w:rsidRPr="00197943">
        <w:rPr>
          <w:rFonts w:ascii="Times New Roman" w:eastAsia="Times New Roman" w:hAnsi="Times New Roman" w:cs="Times New Roman"/>
          <w:color w:val="000000"/>
          <w:sz w:val="24"/>
          <w:szCs w:val="24"/>
          <w:lang w:eastAsia="ru-RU"/>
        </w:rPr>
        <w:t> </w:t>
      </w:r>
      <w:r w:rsidR="00965B82">
        <w:rPr>
          <w:rFonts w:ascii="Times New Roman" w:eastAsia="Times New Roman" w:hAnsi="Times New Roman" w:cs="Times New Roman"/>
          <w:color w:val="000000"/>
          <w:sz w:val="24"/>
          <w:szCs w:val="24"/>
          <w:lang w:eastAsia="ru-RU"/>
        </w:rPr>
        <w:t xml:space="preserve"> </w:t>
      </w:r>
      <w:proofErr w:type="gramStart"/>
      <w:r w:rsidRPr="00197943">
        <w:rPr>
          <w:rFonts w:ascii="Times New Roman" w:eastAsia="Times New Roman" w:hAnsi="Times New Roman" w:cs="Times New Roman"/>
          <w:color w:val="000000"/>
          <w:sz w:val="24"/>
          <w:szCs w:val="24"/>
          <w:lang w:eastAsia="ru-RU"/>
        </w:rPr>
        <w:t>Мезосфера</w:t>
      </w:r>
      <w:proofErr w:type="gramEnd"/>
      <w:r w:rsidRPr="00197943">
        <w:rPr>
          <w:rFonts w:ascii="Times New Roman" w:eastAsia="Times New Roman" w:hAnsi="Times New Roman" w:cs="Times New Roman"/>
          <w:color w:val="000000"/>
          <w:sz w:val="24"/>
          <w:szCs w:val="24"/>
          <w:lang w:eastAsia="ru-RU"/>
        </w:rPr>
        <w:t xml:space="preserve"> начинается на высоте 50 км и простирается до 80—90 км. В этом слое температура падает до самого низкого значения, потому что здесь нет водяного пара, пыли или озона, которые поглощали бы солнечную радиацию. </w:t>
      </w:r>
      <w:r w:rsidRPr="00197943">
        <w:rPr>
          <w:rFonts w:ascii="Times New Roman" w:eastAsia="Times New Roman" w:hAnsi="Times New Roman" w:cs="Times New Roman"/>
          <w:color w:val="000000"/>
          <w:sz w:val="24"/>
          <w:szCs w:val="24"/>
          <w:lang w:eastAsia="ru-RU"/>
        </w:rPr>
        <w:br/>
      </w:r>
      <w:r w:rsidRPr="00197943">
        <w:rPr>
          <w:rFonts w:ascii="Times New Roman" w:eastAsia="Times New Roman" w:hAnsi="Times New Roman" w:cs="Times New Roman"/>
          <w:b/>
          <w:bCs/>
          <w:color w:val="000000"/>
          <w:sz w:val="24"/>
          <w:szCs w:val="24"/>
          <w:lang w:eastAsia="ru-RU"/>
        </w:rPr>
        <w:t>Термосфера</w:t>
      </w:r>
      <w:r w:rsidRPr="00197943">
        <w:rPr>
          <w:rFonts w:ascii="Times New Roman" w:eastAsia="Times New Roman" w:hAnsi="Times New Roman" w:cs="Times New Roman"/>
          <w:color w:val="000000"/>
          <w:sz w:val="24"/>
          <w:szCs w:val="24"/>
          <w:lang w:eastAsia="ru-RU"/>
        </w:rPr>
        <w:t> Верхний предел — около 800 км. В термосфере температура быстро повышается, поскольку её воздух сильно разрежен и молекулы двигаются с большой скоростью. Здесь сгорают метеориты и происходят </w:t>
      </w:r>
      <w:hyperlink r:id="rId15" w:tgtFrame="_blank" w:history="1">
        <w:r w:rsidRPr="00197943">
          <w:rPr>
            <w:rFonts w:ascii="Times New Roman" w:eastAsia="Times New Roman" w:hAnsi="Times New Roman" w:cs="Times New Roman"/>
            <w:color w:val="5F075F"/>
            <w:sz w:val="24"/>
            <w:szCs w:val="24"/>
            <w:lang w:eastAsia="ru-RU"/>
          </w:rPr>
          <w:t>«полярные сияния»</w:t>
        </w:r>
      </w:hyperlink>
      <w:r w:rsidRPr="00197943">
        <w:rPr>
          <w:rFonts w:ascii="Times New Roman" w:eastAsia="Times New Roman" w:hAnsi="Times New Roman" w:cs="Times New Roman"/>
          <w:color w:val="000000"/>
          <w:sz w:val="24"/>
          <w:szCs w:val="24"/>
          <w:lang w:eastAsia="ru-RU"/>
        </w:rPr>
        <w:t>. </w:t>
      </w:r>
      <w:r w:rsidRPr="00197943">
        <w:rPr>
          <w:rFonts w:ascii="Times New Roman" w:eastAsia="Times New Roman" w:hAnsi="Times New Roman" w:cs="Times New Roman"/>
          <w:color w:val="000000"/>
          <w:sz w:val="24"/>
          <w:szCs w:val="24"/>
          <w:lang w:eastAsia="ru-RU"/>
        </w:rPr>
        <w:br/>
      </w:r>
      <w:r w:rsidRPr="00197943">
        <w:rPr>
          <w:rFonts w:ascii="Times New Roman" w:eastAsia="Times New Roman" w:hAnsi="Times New Roman" w:cs="Times New Roman"/>
          <w:b/>
          <w:bCs/>
          <w:color w:val="000000"/>
          <w:sz w:val="24"/>
          <w:szCs w:val="24"/>
          <w:lang w:eastAsia="ru-RU"/>
        </w:rPr>
        <w:t>Экзосфера (сфера рассеяния)</w:t>
      </w:r>
      <w:r w:rsidRPr="00197943">
        <w:rPr>
          <w:rFonts w:ascii="Times New Roman" w:eastAsia="Times New Roman" w:hAnsi="Times New Roman" w:cs="Times New Roman"/>
          <w:color w:val="000000"/>
          <w:sz w:val="24"/>
          <w:szCs w:val="24"/>
          <w:lang w:eastAsia="ru-RU"/>
        </w:rPr>
        <w:t> Это зона рассеяния, внешняя часть термосферы, расположенная выше 700 км. Газ в экзосфере сильно разрежен, и отсюда идёт утечка его частиц в межпланетное пространство (</w:t>
      </w:r>
      <w:hyperlink r:id="rId16" w:history="1">
        <w:r w:rsidRPr="00197943">
          <w:rPr>
            <w:rFonts w:ascii="Times New Roman" w:eastAsia="Times New Roman" w:hAnsi="Times New Roman" w:cs="Times New Roman"/>
            <w:color w:val="5F075F"/>
            <w:sz w:val="24"/>
            <w:szCs w:val="24"/>
            <w:lang w:eastAsia="ru-RU"/>
          </w:rPr>
          <w:t>диссипация</w:t>
        </w:r>
      </w:hyperlink>
      <w:r w:rsidRPr="00197943">
        <w:rPr>
          <w:rFonts w:ascii="Times New Roman" w:eastAsia="Times New Roman" w:hAnsi="Times New Roman" w:cs="Times New Roman"/>
          <w:color w:val="000000"/>
          <w:sz w:val="24"/>
          <w:szCs w:val="24"/>
          <w:lang w:eastAsia="ru-RU"/>
        </w:rPr>
        <w:t>).</w:t>
      </w:r>
    </w:p>
    <w:p w:rsidR="002B165D" w:rsidRPr="00965B82" w:rsidRDefault="002B165D" w:rsidP="00197943">
      <w:pPr>
        <w:pStyle w:val="a6"/>
        <w:shd w:val="clear" w:color="auto" w:fill="FFFFFF"/>
        <w:spacing w:before="0" w:beforeAutospacing="0" w:after="0" w:afterAutospacing="0"/>
        <w:ind w:firstLine="709"/>
        <w:jc w:val="both"/>
      </w:pPr>
      <w:r w:rsidRPr="00965B82">
        <w:t xml:space="preserve">Атмосфера </w:t>
      </w:r>
      <w:proofErr w:type="spellStart"/>
      <w:proofErr w:type="gramStart"/>
      <w:r w:rsidRPr="00965B82">
        <w:t>сост</w:t>
      </w:r>
      <w:proofErr w:type="spellEnd"/>
      <w:proofErr w:type="gramEnd"/>
      <w:r w:rsidRPr="00965B82">
        <w:t>  из нескольких слоев, между котор</w:t>
      </w:r>
      <w:r w:rsidR="00965B82" w:rsidRPr="00965B82">
        <w:t>ых  находятся</w:t>
      </w:r>
      <w:r w:rsidRPr="00965B82">
        <w:t xml:space="preserve"> тонкие переходные слои,</w:t>
      </w:r>
      <w:r w:rsidR="00965B82" w:rsidRPr="00965B82">
        <w:t xml:space="preserve"> </w:t>
      </w:r>
      <w:r w:rsidRPr="00965B82">
        <w:t>называемые мезопаузой.(экзосфера,ионосфера,мезосфера,стратосфера,тропосфера).</w:t>
      </w:r>
    </w:p>
    <w:p w:rsidR="002B165D" w:rsidRPr="00965B82" w:rsidRDefault="002B165D" w:rsidP="00197943">
      <w:pPr>
        <w:pStyle w:val="a6"/>
        <w:shd w:val="clear" w:color="auto" w:fill="FFFFFF"/>
        <w:spacing w:before="0" w:beforeAutospacing="0" w:after="0" w:afterAutospacing="0"/>
        <w:ind w:firstLine="709"/>
        <w:jc w:val="both"/>
      </w:pPr>
      <w:r w:rsidRPr="00965B82">
        <w:t xml:space="preserve">Атмосфера делится на гомосферу и гетеросферу, граница между ними на высоте 100км. Гомосфера характеризуется однородным и устойчивым газовым составом. Выше этой границы характерен нарастающий уровень ионизации газов за счет </w:t>
      </w:r>
      <w:proofErr w:type="spellStart"/>
      <w:r w:rsidRPr="00965B82">
        <w:t>фотодиссоциации</w:t>
      </w:r>
      <w:proofErr w:type="spellEnd"/>
      <w:r w:rsidRPr="00965B82">
        <w:t>. Свойства – озоновый слой (термосфера, магнитосфера, тропосферы 4/5 массы атмосферы), низкая плотность воздуха – закрывает возможность существования организмов (околоземные организмы). Способность атмосферы к самоочищению (ветер, осадки, лес).</w:t>
      </w:r>
    </w:p>
    <w:p w:rsidR="002B165D" w:rsidRPr="00197943" w:rsidRDefault="002B165D" w:rsidP="00197943">
      <w:pPr>
        <w:pStyle w:val="a6"/>
        <w:shd w:val="clear" w:color="auto" w:fill="FFFFFF"/>
        <w:spacing w:before="0" w:beforeAutospacing="0" w:after="0" w:afterAutospacing="0"/>
        <w:ind w:firstLine="709"/>
        <w:jc w:val="both"/>
        <w:rPr>
          <w:color w:val="333333"/>
        </w:rPr>
      </w:pPr>
      <w:r w:rsidRPr="00197943">
        <w:rPr>
          <w:noProof/>
        </w:rPr>
        <w:lastRenderedPageBreak/>
        <w:drawing>
          <wp:inline distT="0" distB="0" distL="0" distR="0">
            <wp:extent cx="4603750" cy="5241925"/>
            <wp:effectExtent l="0" t="0" r="6350" b="0"/>
            <wp:docPr id="5" name="Рисунок 5" descr="http://ekolog.org/books/3/img/image0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kolog.org/books/3/img/image053.png"/>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03750" cy="5241925"/>
                    </a:xfrm>
                    <a:prstGeom prst="rect">
                      <a:avLst/>
                    </a:prstGeom>
                    <a:noFill/>
                    <a:ln>
                      <a:noFill/>
                    </a:ln>
                  </pic:spPr>
                </pic:pic>
              </a:graphicData>
            </a:graphic>
          </wp:inline>
        </w:drawing>
      </w:r>
    </w:p>
    <w:p w:rsidR="002B165D" w:rsidRPr="00197943" w:rsidRDefault="002B165D" w:rsidP="00197943">
      <w:pPr>
        <w:pStyle w:val="a6"/>
        <w:shd w:val="clear" w:color="auto" w:fill="FFFFFF"/>
        <w:spacing w:before="0" w:beforeAutospacing="0" w:after="0" w:afterAutospacing="0"/>
        <w:ind w:firstLine="709"/>
        <w:jc w:val="both"/>
        <w:rPr>
          <w:color w:val="000000"/>
        </w:rPr>
      </w:pPr>
      <w:r w:rsidRPr="00197943">
        <w:rPr>
          <w:color w:val="000000"/>
        </w:rPr>
        <w:t>Рисунок 17.1 – Схема строения атмосферы</w:t>
      </w:r>
    </w:p>
    <w:p w:rsidR="002B165D" w:rsidRPr="00197943" w:rsidRDefault="002B165D" w:rsidP="00197943">
      <w:pPr>
        <w:pStyle w:val="a6"/>
        <w:shd w:val="clear" w:color="auto" w:fill="FFFFFF"/>
        <w:spacing w:before="0" w:beforeAutospacing="0" w:after="0" w:afterAutospacing="0"/>
        <w:ind w:firstLine="709"/>
        <w:jc w:val="both"/>
        <w:rPr>
          <w:color w:val="000000"/>
        </w:rPr>
      </w:pPr>
      <w:r w:rsidRPr="00197943">
        <w:rPr>
          <w:color w:val="000000"/>
        </w:rPr>
        <w:t xml:space="preserve">(по Н. И. </w:t>
      </w:r>
      <w:proofErr w:type="spellStart"/>
      <w:r w:rsidRPr="00197943">
        <w:rPr>
          <w:color w:val="000000"/>
        </w:rPr>
        <w:t>Николайкину</w:t>
      </w:r>
      <w:proofErr w:type="spellEnd"/>
      <w:r w:rsidRPr="00197943">
        <w:rPr>
          <w:color w:val="000000"/>
        </w:rPr>
        <w:t>, 2004)</w:t>
      </w:r>
    </w:p>
    <w:p w:rsidR="002B165D" w:rsidRPr="00197943" w:rsidRDefault="002B165D" w:rsidP="00197943">
      <w:pPr>
        <w:pStyle w:val="a6"/>
        <w:shd w:val="clear" w:color="auto" w:fill="FFFFFF"/>
        <w:spacing w:before="0" w:beforeAutospacing="0" w:after="0" w:afterAutospacing="0"/>
        <w:ind w:firstLine="709"/>
        <w:jc w:val="both"/>
        <w:rPr>
          <w:color w:val="333333"/>
        </w:rPr>
      </w:pPr>
    </w:p>
    <w:p w:rsidR="002B165D" w:rsidRPr="000D4D52" w:rsidRDefault="002B165D" w:rsidP="00197943">
      <w:pPr>
        <w:pStyle w:val="a6"/>
        <w:shd w:val="clear" w:color="auto" w:fill="FFFFFF"/>
        <w:spacing w:before="0" w:beforeAutospacing="0" w:after="0" w:afterAutospacing="0"/>
        <w:ind w:firstLine="709"/>
        <w:jc w:val="both"/>
      </w:pPr>
      <w:r w:rsidRPr="000D4D52">
        <w:t>Функции атмосферы:</w:t>
      </w:r>
    </w:p>
    <w:p w:rsidR="002B165D" w:rsidRPr="000D4D52" w:rsidRDefault="002B165D" w:rsidP="00197943">
      <w:pPr>
        <w:pStyle w:val="a6"/>
        <w:shd w:val="clear" w:color="auto" w:fill="FFFFFF"/>
        <w:spacing w:before="0" w:beforeAutospacing="0" w:after="0" w:afterAutospacing="0"/>
        <w:ind w:firstLine="709"/>
        <w:jc w:val="both"/>
      </w:pPr>
      <w:r w:rsidRPr="000D4D52">
        <w:t>1) Терморегулирующая – погода и климат на Земле зависит от распределения тепла, давления.</w:t>
      </w:r>
    </w:p>
    <w:p w:rsidR="002B165D" w:rsidRPr="000D4D52" w:rsidRDefault="002B165D" w:rsidP="00197943">
      <w:pPr>
        <w:pStyle w:val="a6"/>
        <w:shd w:val="clear" w:color="auto" w:fill="FFFFFF"/>
        <w:spacing w:before="0" w:beforeAutospacing="0" w:after="0" w:afterAutospacing="0"/>
        <w:ind w:firstLine="709"/>
        <w:jc w:val="both"/>
      </w:pPr>
      <w:r w:rsidRPr="000D4D52">
        <w:t>2) Жизнеобеспечивающая.</w:t>
      </w:r>
    </w:p>
    <w:p w:rsidR="002B165D" w:rsidRPr="000D4D52" w:rsidRDefault="002B165D" w:rsidP="00197943">
      <w:pPr>
        <w:pStyle w:val="a6"/>
        <w:shd w:val="clear" w:color="auto" w:fill="FFFFFF"/>
        <w:spacing w:before="0" w:beforeAutospacing="0" w:after="0" w:afterAutospacing="0"/>
        <w:ind w:firstLine="709"/>
        <w:jc w:val="both"/>
      </w:pPr>
      <w:r w:rsidRPr="000D4D52">
        <w:t>3) В тропосфере происходит глобальные вертикальные и горизонтальные перемещения воздушных масс определяющий круговорот воды, теплообмен.</w:t>
      </w:r>
    </w:p>
    <w:p w:rsidR="002B165D" w:rsidRPr="000D4D52" w:rsidRDefault="002B165D" w:rsidP="00197943">
      <w:pPr>
        <w:pStyle w:val="a6"/>
        <w:shd w:val="clear" w:color="auto" w:fill="FFFFFF"/>
        <w:spacing w:before="0" w:beforeAutospacing="0" w:after="0" w:afterAutospacing="0"/>
        <w:ind w:firstLine="709"/>
        <w:jc w:val="both"/>
      </w:pPr>
      <w:r w:rsidRPr="000D4D52">
        <w:t>4) Практически все поверхности геологические процессы обусловлены взаимодействием атмосферы, литосферы и гидросферы.</w:t>
      </w:r>
    </w:p>
    <w:p w:rsidR="002B165D" w:rsidRPr="000D4D52" w:rsidRDefault="002B165D" w:rsidP="00197943">
      <w:pPr>
        <w:pStyle w:val="a6"/>
        <w:shd w:val="clear" w:color="auto" w:fill="FFFFFF"/>
        <w:spacing w:before="0" w:beforeAutospacing="0" w:after="0" w:afterAutospacing="0"/>
        <w:ind w:firstLine="709"/>
        <w:jc w:val="both"/>
      </w:pPr>
      <w:r w:rsidRPr="000D4D52">
        <w:t>5) Защитная – атмосфера защищает землю от космоса, солнечной радиации и метеоритной пыли.</w:t>
      </w:r>
    </w:p>
    <w:p w:rsidR="002B165D" w:rsidRPr="00197943" w:rsidRDefault="002B165D" w:rsidP="00197943">
      <w:pPr>
        <w:spacing w:after="0" w:line="240" w:lineRule="auto"/>
        <w:ind w:firstLine="709"/>
        <w:jc w:val="both"/>
        <w:rPr>
          <w:rFonts w:ascii="Times New Roman" w:hAnsi="Times New Roman" w:cs="Times New Roman"/>
          <w:b/>
          <w:sz w:val="24"/>
          <w:szCs w:val="24"/>
        </w:rPr>
      </w:pPr>
    </w:p>
    <w:p w:rsidR="002B165D" w:rsidRPr="002B165D" w:rsidRDefault="002B165D" w:rsidP="002B165D">
      <w:pPr>
        <w:pStyle w:val="a3"/>
        <w:numPr>
          <w:ilvl w:val="0"/>
          <w:numId w:val="17"/>
        </w:numPr>
        <w:ind w:left="426" w:firstLine="0"/>
        <w:rPr>
          <w:rFonts w:ascii="Times New Roman" w:hAnsi="Times New Roman" w:cs="Times New Roman"/>
          <w:b/>
          <w:sz w:val="24"/>
          <w:szCs w:val="24"/>
        </w:rPr>
      </w:pPr>
      <w:r w:rsidRPr="002B165D">
        <w:rPr>
          <w:rFonts w:ascii="Times New Roman" w:hAnsi="Times New Roman" w:cs="Times New Roman"/>
          <w:b/>
          <w:bCs/>
          <w:sz w:val="24"/>
          <w:szCs w:val="24"/>
        </w:rPr>
        <w:t>Зонально-региональная оценка климатических ресурсов</w:t>
      </w:r>
    </w:p>
    <w:p w:rsidR="00205ACF" w:rsidRPr="00205ACF" w:rsidRDefault="00205ACF" w:rsidP="00205ACF">
      <w:pPr>
        <w:shd w:val="clear" w:color="auto" w:fill="F8F3EF"/>
        <w:spacing w:after="0" w:line="240" w:lineRule="auto"/>
        <w:ind w:firstLine="709"/>
        <w:jc w:val="both"/>
        <w:rPr>
          <w:rFonts w:ascii="Times New Roman" w:eastAsia="Times New Roman" w:hAnsi="Times New Roman" w:cs="Times New Roman"/>
          <w:color w:val="000000"/>
          <w:sz w:val="24"/>
          <w:szCs w:val="24"/>
          <w:lang w:eastAsia="ru-RU"/>
        </w:rPr>
      </w:pPr>
      <w:r w:rsidRPr="00205ACF">
        <w:rPr>
          <w:rFonts w:ascii="Times New Roman" w:eastAsia="Times New Roman" w:hAnsi="Times New Roman" w:cs="Times New Roman"/>
          <w:b/>
          <w:bCs/>
          <w:color w:val="000000"/>
          <w:sz w:val="24"/>
          <w:szCs w:val="24"/>
          <w:lang w:eastAsia="ru-RU"/>
        </w:rPr>
        <w:t>КЛИМАТИЧЕСКИЕ РЕСУРСЫ</w:t>
      </w:r>
      <w:r w:rsidRPr="00205ACF">
        <w:rPr>
          <w:rFonts w:ascii="Times New Roman" w:eastAsia="Times New Roman" w:hAnsi="Times New Roman" w:cs="Times New Roman"/>
          <w:color w:val="000000"/>
          <w:sz w:val="24"/>
          <w:szCs w:val="24"/>
          <w:lang w:eastAsia="ru-RU"/>
        </w:rPr>
        <w:t xml:space="preserve"> (греч. </w:t>
      </w:r>
      <w:proofErr w:type="spellStart"/>
      <w:r w:rsidRPr="00205ACF">
        <w:rPr>
          <w:rFonts w:ascii="Times New Roman" w:eastAsia="Times New Roman" w:hAnsi="Times New Roman" w:cs="Times New Roman"/>
          <w:color w:val="000000"/>
          <w:sz w:val="24"/>
          <w:szCs w:val="24"/>
          <w:lang w:eastAsia="ru-RU"/>
        </w:rPr>
        <w:t>klimatos</w:t>
      </w:r>
      <w:proofErr w:type="spellEnd"/>
      <w:r w:rsidRPr="00205ACF">
        <w:rPr>
          <w:rFonts w:ascii="Times New Roman" w:eastAsia="Times New Roman" w:hAnsi="Times New Roman" w:cs="Times New Roman"/>
          <w:color w:val="000000"/>
          <w:sz w:val="24"/>
          <w:szCs w:val="24"/>
          <w:lang w:eastAsia="ru-RU"/>
        </w:rPr>
        <w:t xml:space="preserve"> — наклон и франц. </w:t>
      </w:r>
      <w:proofErr w:type="spellStart"/>
      <w:r w:rsidRPr="00205ACF">
        <w:rPr>
          <w:rFonts w:ascii="Times New Roman" w:eastAsia="Times New Roman" w:hAnsi="Times New Roman" w:cs="Times New Roman"/>
          <w:color w:val="000000"/>
          <w:sz w:val="24"/>
          <w:szCs w:val="24"/>
          <w:lang w:eastAsia="ru-RU"/>
        </w:rPr>
        <w:t>ressourse</w:t>
      </w:r>
      <w:proofErr w:type="spellEnd"/>
      <w:r w:rsidRPr="00205ACF">
        <w:rPr>
          <w:rFonts w:ascii="Times New Roman" w:eastAsia="Times New Roman" w:hAnsi="Times New Roman" w:cs="Times New Roman"/>
          <w:color w:val="000000"/>
          <w:sz w:val="24"/>
          <w:szCs w:val="24"/>
          <w:lang w:eastAsia="ru-RU"/>
        </w:rPr>
        <w:t xml:space="preserve"> — запасы) — неисчерпаемые зонально распределенные запасы световой и тепловой солнечной энергии, влаги и всех форм движения воздуха. Важнейшая часть климатических ресурсов — агроклиматическая и </w:t>
      </w:r>
      <w:hyperlink r:id="rId18" w:history="1">
        <w:r w:rsidRPr="00205ACF">
          <w:rPr>
            <w:rFonts w:ascii="Times New Roman" w:eastAsia="Times New Roman" w:hAnsi="Times New Roman" w:cs="Times New Roman"/>
            <w:color w:val="0000FF"/>
            <w:sz w:val="24"/>
            <w:szCs w:val="24"/>
            <w:u w:val="single"/>
            <w:lang w:eastAsia="ru-RU"/>
          </w:rPr>
          <w:t>рекреационная</w:t>
        </w:r>
      </w:hyperlink>
      <w:r w:rsidRPr="00205ACF">
        <w:rPr>
          <w:rFonts w:ascii="Times New Roman" w:eastAsia="Times New Roman" w:hAnsi="Times New Roman" w:cs="Times New Roman"/>
          <w:color w:val="000000"/>
          <w:sz w:val="24"/>
          <w:szCs w:val="24"/>
          <w:lang w:eastAsia="ru-RU"/>
        </w:rPr>
        <w:t>. В них входит: тепловая, световая и ультрафиолетовая часть солнечной энергии, обеспечивающие рост растений и комфортные (или дискомфортные) условия жизни людей; показатели суммы </w:t>
      </w:r>
      <w:hyperlink r:id="rId19" w:history="1">
        <w:r w:rsidRPr="00205ACF">
          <w:rPr>
            <w:rFonts w:ascii="Times New Roman" w:eastAsia="Times New Roman" w:hAnsi="Times New Roman" w:cs="Times New Roman"/>
            <w:color w:val="0000FF"/>
            <w:sz w:val="24"/>
            <w:szCs w:val="24"/>
            <w:u w:val="single"/>
            <w:lang w:eastAsia="ru-RU"/>
          </w:rPr>
          <w:t>атмосферных осадков</w:t>
        </w:r>
      </w:hyperlink>
      <w:r w:rsidRPr="00205ACF">
        <w:rPr>
          <w:rFonts w:ascii="Times New Roman" w:eastAsia="Times New Roman" w:hAnsi="Times New Roman" w:cs="Times New Roman"/>
          <w:color w:val="000000"/>
          <w:sz w:val="24"/>
          <w:szCs w:val="24"/>
          <w:lang w:eastAsia="ru-RU"/>
        </w:rPr>
        <w:t xml:space="preserve"> за год и вегетационный период. Как источник энергии — скорость, сила и </w:t>
      </w:r>
      <w:r w:rsidRPr="00205ACF">
        <w:rPr>
          <w:rFonts w:ascii="Times New Roman" w:eastAsia="Times New Roman" w:hAnsi="Times New Roman" w:cs="Times New Roman"/>
          <w:color w:val="000000"/>
          <w:sz w:val="24"/>
          <w:szCs w:val="24"/>
          <w:lang w:eastAsia="ru-RU"/>
        </w:rPr>
        <w:lastRenderedPageBreak/>
        <w:t>направление движения воздуха (</w:t>
      </w:r>
      <w:hyperlink r:id="rId20" w:history="1">
        <w:r w:rsidRPr="00205ACF">
          <w:rPr>
            <w:rFonts w:ascii="Times New Roman" w:eastAsia="Times New Roman" w:hAnsi="Times New Roman" w:cs="Times New Roman"/>
            <w:color w:val="0000FF"/>
            <w:sz w:val="24"/>
            <w:szCs w:val="24"/>
            <w:u w:val="single"/>
            <w:lang w:eastAsia="ru-RU"/>
          </w:rPr>
          <w:t>ветры</w:t>
        </w:r>
      </w:hyperlink>
      <w:r w:rsidRPr="00205ACF">
        <w:rPr>
          <w:rFonts w:ascii="Times New Roman" w:eastAsia="Times New Roman" w:hAnsi="Times New Roman" w:cs="Times New Roman"/>
          <w:color w:val="000000"/>
          <w:sz w:val="24"/>
          <w:szCs w:val="24"/>
          <w:lang w:eastAsia="ru-RU"/>
        </w:rPr>
        <w:t>, </w:t>
      </w:r>
      <w:hyperlink r:id="rId21" w:history="1">
        <w:r w:rsidRPr="00205ACF">
          <w:rPr>
            <w:rFonts w:ascii="Times New Roman" w:eastAsia="Times New Roman" w:hAnsi="Times New Roman" w:cs="Times New Roman"/>
            <w:color w:val="0000FF"/>
            <w:sz w:val="24"/>
            <w:szCs w:val="24"/>
            <w:u w:val="single"/>
            <w:lang w:eastAsia="ru-RU"/>
          </w:rPr>
          <w:t>воздушные фронты</w:t>
        </w:r>
      </w:hyperlink>
      <w:r w:rsidRPr="00205ACF">
        <w:rPr>
          <w:rFonts w:ascii="Times New Roman" w:eastAsia="Times New Roman" w:hAnsi="Times New Roman" w:cs="Times New Roman"/>
          <w:color w:val="000000"/>
          <w:sz w:val="24"/>
          <w:szCs w:val="24"/>
          <w:lang w:eastAsia="ru-RU"/>
        </w:rPr>
        <w:t>). Климатические ресурсы при употреблении не уничтожаются, но могут ухудшаться и даже становиться негодными для здоровья людей и самой жизни. Например, при атомных взрывах, не улавливаемых выбросах в </w:t>
      </w:r>
      <w:hyperlink r:id="rId22" w:history="1">
        <w:r w:rsidRPr="00205ACF">
          <w:rPr>
            <w:rFonts w:ascii="Times New Roman" w:eastAsia="Times New Roman" w:hAnsi="Times New Roman" w:cs="Times New Roman"/>
            <w:color w:val="0000FF"/>
            <w:sz w:val="24"/>
            <w:szCs w:val="24"/>
            <w:u w:val="single"/>
            <w:lang w:eastAsia="ru-RU"/>
          </w:rPr>
          <w:t>атмосферу</w:t>
        </w:r>
      </w:hyperlink>
      <w:r w:rsidRPr="00205ACF">
        <w:rPr>
          <w:rFonts w:ascii="Times New Roman" w:eastAsia="Times New Roman" w:hAnsi="Times New Roman" w:cs="Times New Roman"/>
          <w:color w:val="000000"/>
          <w:sz w:val="24"/>
          <w:szCs w:val="24"/>
          <w:lang w:eastAsia="ru-RU"/>
        </w:rPr>
        <w:t> отходов химического, металлургического производств.</w:t>
      </w:r>
    </w:p>
    <w:p w:rsidR="00197943" w:rsidRDefault="00197943" w:rsidP="00197943">
      <w:pPr>
        <w:pStyle w:val="3"/>
        <w:ind w:firstLine="709"/>
        <w:rPr>
          <w:sz w:val="24"/>
        </w:rPr>
      </w:pPr>
      <w:r>
        <w:rPr>
          <w:sz w:val="24"/>
        </w:rPr>
        <w:t xml:space="preserve">Всю территорию земного шара разделяют на регионы, различающиеся условиями роста (развития), перезимовки культурных растений. В основу этого разделения положена степень </w:t>
      </w:r>
      <w:proofErr w:type="spellStart"/>
      <w:r>
        <w:rPr>
          <w:sz w:val="24"/>
        </w:rPr>
        <w:t>теплообеспеченности</w:t>
      </w:r>
      <w:proofErr w:type="spellEnd"/>
      <w:r>
        <w:rPr>
          <w:sz w:val="24"/>
        </w:rPr>
        <w:t xml:space="preserve">. По этому признаку выделяют термические пояса и </w:t>
      </w:r>
      <w:proofErr w:type="spellStart"/>
      <w:r>
        <w:rPr>
          <w:sz w:val="24"/>
        </w:rPr>
        <w:t>подпояса</w:t>
      </w:r>
      <w:proofErr w:type="spellEnd"/>
      <w:r>
        <w:rPr>
          <w:sz w:val="24"/>
        </w:rPr>
        <w:t>: границы между ними проводят условно - по изолиниям определенных значений сумм активных температур более 10</w:t>
      </w:r>
      <w:r>
        <w:rPr>
          <w:sz w:val="24"/>
          <w:vertAlign w:val="superscript"/>
        </w:rPr>
        <w:t>о</w:t>
      </w:r>
      <w:r>
        <w:rPr>
          <w:sz w:val="24"/>
        </w:rPr>
        <w:t xml:space="preserve">С. Выделяются следующие термические пояса и </w:t>
      </w:r>
      <w:proofErr w:type="spellStart"/>
      <w:r>
        <w:rPr>
          <w:sz w:val="24"/>
        </w:rPr>
        <w:t>подпояса</w:t>
      </w:r>
      <w:proofErr w:type="spellEnd"/>
      <w:r>
        <w:rPr>
          <w:sz w:val="24"/>
        </w:rPr>
        <w:t>:</w:t>
      </w:r>
    </w:p>
    <w:p w:rsidR="00197943" w:rsidRDefault="00197943" w:rsidP="00197943">
      <w:pPr>
        <w:pStyle w:val="3"/>
        <w:numPr>
          <w:ilvl w:val="0"/>
          <w:numId w:val="18"/>
        </w:numPr>
        <w:tabs>
          <w:tab w:val="clear" w:pos="1374"/>
          <w:tab w:val="num" w:pos="1080"/>
        </w:tabs>
        <w:ind w:left="0" w:firstLine="709"/>
        <w:rPr>
          <w:sz w:val="24"/>
        </w:rPr>
      </w:pPr>
      <w:r>
        <w:rPr>
          <w:sz w:val="24"/>
          <w:u w:val="single"/>
        </w:rPr>
        <w:t>Холодный пояс</w:t>
      </w:r>
      <w:r>
        <w:rPr>
          <w:sz w:val="24"/>
        </w:rPr>
        <w:t xml:space="preserve">. Сумма активных температур не </w:t>
      </w:r>
      <w:proofErr w:type="gramStart"/>
      <w:r>
        <w:rPr>
          <w:sz w:val="24"/>
        </w:rPr>
        <w:t>превышает 1000</w:t>
      </w:r>
      <w:r>
        <w:rPr>
          <w:sz w:val="24"/>
          <w:vertAlign w:val="superscript"/>
        </w:rPr>
        <w:t xml:space="preserve">о </w:t>
      </w:r>
      <w:r>
        <w:rPr>
          <w:sz w:val="24"/>
        </w:rPr>
        <w:t>С. Холодный пояс расположен</w:t>
      </w:r>
      <w:proofErr w:type="gramEnd"/>
      <w:r>
        <w:rPr>
          <w:sz w:val="24"/>
        </w:rPr>
        <w:t xml:space="preserve"> на севере Евразии, в Канаде и на Аляске. Вегетационный период длится менее 2 месяцев. Из-за частых отрицательных температур в вегетационный период земледелие в открытом грунте невозможно.</w:t>
      </w:r>
    </w:p>
    <w:p w:rsidR="00197943" w:rsidRDefault="00197943" w:rsidP="00197943">
      <w:pPr>
        <w:pStyle w:val="3"/>
        <w:numPr>
          <w:ilvl w:val="0"/>
          <w:numId w:val="18"/>
        </w:numPr>
        <w:tabs>
          <w:tab w:val="clear" w:pos="1374"/>
          <w:tab w:val="num" w:pos="1080"/>
        </w:tabs>
        <w:ind w:left="0" w:firstLine="709"/>
        <w:rPr>
          <w:sz w:val="24"/>
        </w:rPr>
      </w:pPr>
      <w:r>
        <w:rPr>
          <w:sz w:val="24"/>
          <w:u w:val="single"/>
        </w:rPr>
        <w:t>Прохладный пояс</w:t>
      </w:r>
      <w:r>
        <w:rPr>
          <w:sz w:val="24"/>
        </w:rPr>
        <w:t xml:space="preserve">. </w:t>
      </w:r>
      <w:proofErr w:type="spellStart"/>
      <w:r>
        <w:rPr>
          <w:sz w:val="24"/>
        </w:rPr>
        <w:t>Теплообеспеченность</w:t>
      </w:r>
      <w:proofErr w:type="spellEnd"/>
      <w:r>
        <w:rPr>
          <w:sz w:val="24"/>
        </w:rPr>
        <w:t xml:space="preserve"> возрастает от 1000</w:t>
      </w:r>
      <w:r>
        <w:rPr>
          <w:sz w:val="24"/>
          <w:vertAlign w:val="superscript"/>
        </w:rPr>
        <w:t>о</w:t>
      </w:r>
      <w:r>
        <w:rPr>
          <w:sz w:val="24"/>
        </w:rPr>
        <w:t>С на севере до 2000</w:t>
      </w:r>
      <w:r>
        <w:rPr>
          <w:sz w:val="24"/>
          <w:vertAlign w:val="superscript"/>
        </w:rPr>
        <w:t>о</w:t>
      </w:r>
      <w:r>
        <w:rPr>
          <w:sz w:val="24"/>
        </w:rPr>
        <w:t>С на юге. Прохладный пояс расположен довольно широкой полосой южнее холодного пояса в Евразии и Северной Америке и узкой полосой на юге Анд в Южной Америке. Незначительные термические ресурсы ограничивают набор культур: это главным образом скороспелые, нетребовательные к теплу растения, способные переносить кратковременные заморозки, светолюбивые. Это овощные культуры (некоторые корнеплоды), ранний картофель, особые полярные виды пшениц. Земледелие носит очаговый характер из-за недостатка тепла и опасности поздних весенних и ранних осенних заморозков. Земледелие концентрируется в наиболее теплых местообитаниях. Пашня в прохладном поясе занимает 5-8% общей площади земель.</w:t>
      </w:r>
    </w:p>
    <w:p w:rsidR="00197943" w:rsidRDefault="00197943" w:rsidP="00197943">
      <w:pPr>
        <w:pStyle w:val="3"/>
        <w:numPr>
          <w:ilvl w:val="0"/>
          <w:numId w:val="18"/>
        </w:numPr>
        <w:tabs>
          <w:tab w:val="clear" w:pos="1374"/>
          <w:tab w:val="left" w:pos="1080"/>
        </w:tabs>
        <w:ind w:left="0" w:firstLine="709"/>
        <w:rPr>
          <w:sz w:val="24"/>
        </w:rPr>
      </w:pPr>
      <w:r>
        <w:rPr>
          <w:sz w:val="24"/>
          <w:u w:val="single"/>
        </w:rPr>
        <w:t>Умеренный пояс</w:t>
      </w:r>
      <w:r>
        <w:rPr>
          <w:sz w:val="24"/>
        </w:rPr>
        <w:t xml:space="preserve">. </w:t>
      </w:r>
      <w:proofErr w:type="spellStart"/>
      <w:r>
        <w:rPr>
          <w:sz w:val="24"/>
        </w:rPr>
        <w:t>Теплообеспеченность</w:t>
      </w:r>
      <w:proofErr w:type="spellEnd"/>
      <w:r>
        <w:rPr>
          <w:sz w:val="24"/>
        </w:rPr>
        <w:t xml:space="preserve"> не менее 2000</w:t>
      </w:r>
      <w:r>
        <w:rPr>
          <w:sz w:val="24"/>
          <w:vertAlign w:val="superscript"/>
        </w:rPr>
        <w:t>о</w:t>
      </w:r>
      <w:r>
        <w:rPr>
          <w:sz w:val="24"/>
        </w:rPr>
        <w:t>С на севере пояса и до 4000</w:t>
      </w:r>
      <w:r>
        <w:rPr>
          <w:sz w:val="24"/>
          <w:vertAlign w:val="superscript"/>
        </w:rPr>
        <w:t>о</w:t>
      </w:r>
      <w:r>
        <w:rPr>
          <w:sz w:val="24"/>
        </w:rPr>
        <w:t xml:space="preserve">С на юге. Занимает всю зарубежную Европу (без южных полуостровов), большую часть Русской равнины, Казахстан, Южную Сибирь и Дальний Восток, Монголию, Тибет, Северо-восточный Китай, южные районы Канады и северные районы США. На южных материках умеренный пояс представлен локально: </w:t>
      </w:r>
      <w:proofErr w:type="spellStart"/>
      <w:r>
        <w:rPr>
          <w:sz w:val="24"/>
        </w:rPr>
        <w:t>Патагония</w:t>
      </w:r>
      <w:proofErr w:type="spellEnd"/>
      <w:r>
        <w:rPr>
          <w:sz w:val="24"/>
        </w:rPr>
        <w:t xml:space="preserve"> в Аргентине, Чилийское побережье Тихого океана в Южной Америке, острова Тасмания и Новая Зеландия. В умеренном поясе выделяют один теплый сезон, к которому приурочена вегетация растений, и один период зимнего покоя. Продолжительность вегетации 60 дней на севере и 200 дней на юге. Средняя температура самого теплого месяца не ниже +15</w:t>
      </w:r>
      <w:r>
        <w:rPr>
          <w:sz w:val="24"/>
          <w:vertAlign w:val="superscript"/>
        </w:rPr>
        <w:t>о</w:t>
      </w:r>
      <w:r>
        <w:rPr>
          <w:sz w:val="24"/>
        </w:rPr>
        <w:t xml:space="preserve">С. Умеренный пояс – это пояс массового земледелия. Выращивают однолетние и многолетние культуры – рожь, пшеницу, ячмень, овес, лен, овощные и корнеплоды. Северные и южные районы умеренного пояса различаются по общим запасам тепла и продолжительности вегетационного периода. Поэтому выделяют два </w:t>
      </w:r>
      <w:proofErr w:type="spellStart"/>
      <w:r>
        <w:rPr>
          <w:sz w:val="24"/>
        </w:rPr>
        <w:t>подпояса</w:t>
      </w:r>
      <w:proofErr w:type="spellEnd"/>
      <w:r>
        <w:rPr>
          <w:sz w:val="24"/>
        </w:rPr>
        <w:t>:</w:t>
      </w:r>
    </w:p>
    <w:p w:rsidR="00197943" w:rsidRDefault="00197943" w:rsidP="00197943">
      <w:pPr>
        <w:pStyle w:val="3"/>
        <w:ind w:firstLine="709"/>
        <w:rPr>
          <w:sz w:val="24"/>
        </w:rPr>
      </w:pPr>
      <w:r>
        <w:rPr>
          <w:i/>
          <w:iCs/>
          <w:sz w:val="24"/>
        </w:rPr>
        <w:t xml:space="preserve">А) Типично </w:t>
      </w:r>
      <w:proofErr w:type="gramStart"/>
      <w:r>
        <w:rPr>
          <w:i/>
          <w:iCs/>
          <w:sz w:val="24"/>
        </w:rPr>
        <w:t>умеренный</w:t>
      </w:r>
      <w:proofErr w:type="gramEnd"/>
      <w:r>
        <w:rPr>
          <w:sz w:val="24"/>
        </w:rPr>
        <w:t xml:space="preserve"> с термическими ресурсами от 2000</w:t>
      </w:r>
      <w:r>
        <w:rPr>
          <w:sz w:val="24"/>
          <w:vertAlign w:val="superscript"/>
        </w:rPr>
        <w:t>о</w:t>
      </w:r>
      <w:r>
        <w:rPr>
          <w:sz w:val="24"/>
        </w:rPr>
        <w:t>С до 3000</w:t>
      </w:r>
      <w:r>
        <w:rPr>
          <w:sz w:val="24"/>
          <w:vertAlign w:val="superscript"/>
        </w:rPr>
        <w:t>о</w:t>
      </w:r>
      <w:r>
        <w:rPr>
          <w:sz w:val="24"/>
        </w:rPr>
        <w:t xml:space="preserve">С. </w:t>
      </w:r>
      <w:proofErr w:type="gramStart"/>
      <w:r>
        <w:rPr>
          <w:sz w:val="24"/>
        </w:rPr>
        <w:t>Здесь произрастают растения длинного дня, скороспелые, мало требовательные к теплу (рожь, ячмень, овес, пшеница, овощные, картофель и т.д.).</w:t>
      </w:r>
      <w:proofErr w:type="gramEnd"/>
      <w:r>
        <w:rPr>
          <w:sz w:val="24"/>
        </w:rPr>
        <w:t xml:space="preserve"> В этом </w:t>
      </w:r>
      <w:proofErr w:type="spellStart"/>
      <w:r>
        <w:rPr>
          <w:sz w:val="24"/>
        </w:rPr>
        <w:t>подпоясе</w:t>
      </w:r>
      <w:proofErr w:type="spellEnd"/>
      <w:r>
        <w:rPr>
          <w:sz w:val="24"/>
        </w:rPr>
        <w:t xml:space="preserve"> высока доля озимых культур в посевах.</w:t>
      </w:r>
    </w:p>
    <w:p w:rsidR="00197943" w:rsidRDefault="00197943" w:rsidP="00197943">
      <w:pPr>
        <w:pStyle w:val="3"/>
        <w:ind w:firstLine="709"/>
        <w:rPr>
          <w:sz w:val="24"/>
        </w:rPr>
      </w:pPr>
      <w:r>
        <w:rPr>
          <w:i/>
          <w:iCs/>
          <w:sz w:val="24"/>
        </w:rPr>
        <w:t>Б) Теплоумеренный</w:t>
      </w:r>
      <w:r>
        <w:rPr>
          <w:sz w:val="24"/>
        </w:rPr>
        <w:t>с термическим ресурсом от 3000</w:t>
      </w:r>
      <w:r>
        <w:rPr>
          <w:sz w:val="24"/>
          <w:vertAlign w:val="superscript"/>
        </w:rPr>
        <w:t>о</w:t>
      </w:r>
      <w:r>
        <w:rPr>
          <w:sz w:val="24"/>
        </w:rPr>
        <w:t>С до 4000</w:t>
      </w:r>
      <w:r>
        <w:rPr>
          <w:sz w:val="24"/>
          <w:vertAlign w:val="superscript"/>
        </w:rPr>
        <w:t>о</w:t>
      </w:r>
      <w:r>
        <w:rPr>
          <w:sz w:val="24"/>
        </w:rPr>
        <w:t>С. Длительный вегетационный период благоприятен для выращивания позднеспелых сортов зерновых и овощных культур. Здесь выращивают кукурузу, рис, подсолнечник, виноградную лозу, многие плодовые и фруктовые растения.</w:t>
      </w:r>
    </w:p>
    <w:p w:rsidR="00197943" w:rsidRDefault="00197943" w:rsidP="00197943">
      <w:pPr>
        <w:pStyle w:val="3"/>
        <w:numPr>
          <w:ilvl w:val="0"/>
          <w:numId w:val="18"/>
        </w:numPr>
        <w:tabs>
          <w:tab w:val="clear" w:pos="1374"/>
          <w:tab w:val="num" w:pos="1080"/>
        </w:tabs>
        <w:ind w:left="0" w:firstLine="709"/>
        <w:rPr>
          <w:sz w:val="24"/>
        </w:rPr>
      </w:pPr>
      <w:r>
        <w:rPr>
          <w:sz w:val="24"/>
          <w:u w:val="single"/>
        </w:rPr>
        <w:t xml:space="preserve">Теплый (или субтропический) пояс. </w:t>
      </w:r>
      <w:r>
        <w:rPr>
          <w:sz w:val="24"/>
        </w:rPr>
        <w:t>Характеризуется изменением суммы активных температур от 4000</w:t>
      </w:r>
      <w:r>
        <w:rPr>
          <w:sz w:val="24"/>
          <w:vertAlign w:val="superscript"/>
        </w:rPr>
        <w:t>о</w:t>
      </w:r>
      <w:r>
        <w:rPr>
          <w:sz w:val="24"/>
        </w:rPr>
        <w:t>С до 8000</w:t>
      </w:r>
      <w:r>
        <w:rPr>
          <w:sz w:val="24"/>
          <w:vertAlign w:val="superscript"/>
        </w:rPr>
        <w:t>о</w:t>
      </w:r>
      <w:r>
        <w:rPr>
          <w:sz w:val="24"/>
        </w:rPr>
        <w:t>С. Этот пояс занимает Евроазиатское Средиземноморье, Южный Китай, преобладающую часть территории США и Мексики, Аргентину и Чили, юг Африки и Австралии. Термические ресурсы значительны, однако зимой средние температуры не поднимаются выше +10</w:t>
      </w:r>
      <w:r>
        <w:rPr>
          <w:sz w:val="24"/>
          <w:vertAlign w:val="superscript"/>
        </w:rPr>
        <w:t>о</w:t>
      </w:r>
      <w:r>
        <w:rPr>
          <w:sz w:val="24"/>
        </w:rPr>
        <w:t xml:space="preserve">С, что означает приостановку вегетации для многих перезимовывающих культур. Снежный покров не устойчив, на юге может вообще не выпадать. Различие в режиме зимнего сезона  позволяет подразделить </w:t>
      </w:r>
      <w:r>
        <w:rPr>
          <w:sz w:val="24"/>
        </w:rPr>
        <w:lastRenderedPageBreak/>
        <w:t xml:space="preserve">территорию теплого пояса на два </w:t>
      </w:r>
      <w:proofErr w:type="spellStart"/>
      <w:r>
        <w:rPr>
          <w:sz w:val="24"/>
        </w:rPr>
        <w:t>подпояса</w:t>
      </w:r>
      <w:proofErr w:type="spellEnd"/>
      <w:r>
        <w:rPr>
          <w:sz w:val="24"/>
        </w:rPr>
        <w:t xml:space="preserve">: 1. </w:t>
      </w:r>
      <w:r>
        <w:rPr>
          <w:i/>
          <w:iCs/>
          <w:sz w:val="24"/>
        </w:rPr>
        <w:t>умеренно теплый</w:t>
      </w:r>
      <w:r>
        <w:rPr>
          <w:sz w:val="24"/>
        </w:rPr>
        <w:t xml:space="preserve"> с суммами активных температур от 4000</w:t>
      </w:r>
      <w:r>
        <w:rPr>
          <w:sz w:val="24"/>
          <w:vertAlign w:val="superscript"/>
        </w:rPr>
        <w:t>о</w:t>
      </w:r>
      <w:r>
        <w:rPr>
          <w:sz w:val="24"/>
        </w:rPr>
        <w:t>С до 6000</w:t>
      </w:r>
      <w:r>
        <w:rPr>
          <w:sz w:val="24"/>
          <w:vertAlign w:val="superscript"/>
        </w:rPr>
        <w:t>о</w:t>
      </w:r>
      <w:r>
        <w:rPr>
          <w:sz w:val="24"/>
        </w:rPr>
        <w:t xml:space="preserve">С и прохладной зимой; 2. </w:t>
      </w:r>
      <w:r>
        <w:rPr>
          <w:i/>
          <w:iCs/>
          <w:sz w:val="24"/>
        </w:rPr>
        <w:t>типично теплый</w:t>
      </w:r>
      <w:r>
        <w:rPr>
          <w:sz w:val="24"/>
        </w:rPr>
        <w:t xml:space="preserve"> с </w:t>
      </w:r>
      <w:proofErr w:type="spellStart"/>
      <w:r>
        <w:rPr>
          <w:sz w:val="24"/>
        </w:rPr>
        <w:t>теплообеспеченностью</w:t>
      </w:r>
      <w:proofErr w:type="spellEnd"/>
      <w:r>
        <w:rPr>
          <w:sz w:val="24"/>
        </w:rPr>
        <w:t xml:space="preserve"> порядка 6000 – 8000</w:t>
      </w:r>
      <w:r>
        <w:rPr>
          <w:sz w:val="24"/>
          <w:vertAlign w:val="superscript"/>
        </w:rPr>
        <w:t>о</w:t>
      </w:r>
      <w:r>
        <w:rPr>
          <w:sz w:val="24"/>
        </w:rPr>
        <w:t>С, с преимущественно вегетационными зимами (температура января выше +10</w:t>
      </w:r>
      <w:r>
        <w:rPr>
          <w:sz w:val="24"/>
          <w:vertAlign w:val="superscript"/>
        </w:rPr>
        <w:t>о</w:t>
      </w:r>
      <w:r>
        <w:rPr>
          <w:sz w:val="24"/>
        </w:rPr>
        <w:t>С). Выращивают виноград, грецкий орех, шелковицу, чайный куст и др.</w:t>
      </w:r>
    </w:p>
    <w:p w:rsidR="00197943" w:rsidRDefault="00197943" w:rsidP="00197943">
      <w:pPr>
        <w:pStyle w:val="3"/>
        <w:numPr>
          <w:ilvl w:val="0"/>
          <w:numId w:val="18"/>
        </w:numPr>
        <w:tabs>
          <w:tab w:val="clear" w:pos="1374"/>
          <w:tab w:val="num" w:pos="1080"/>
        </w:tabs>
        <w:ind w:left="0" w:firstLine="709"/>
        <w:rPr>
          <w:sz w:val="24"/>
        </w:rPr>
      </w:pPr>
      <w:r>
        <w:rPr>
          <w:sz w:val="24"/>
          <w:u w:val="single"/>
        </w:rPr>
        <w:t xml:space="preserve">Жаркий пояс. </w:t>
      </w:r>
      <w:r>
        <w:rPr>
          <w:sz w:val="24"/>
        </w:rPr>
        <w:t>Запасы тепла практически неограниченны: они всюду превышают 8000</w:t>
      </w:r>
      <w:r>
        <w:rPr>
          <w:sz w:val="24"/>
          <w:vertAlign w:val="superscript"/>
        </w:rPr>
        <w:t>о</w:t>
      </w:r>
      <w:r>
        <w:rPr>
          <w:sz w:val="24"/>
        </w:rPr>
        <w:t>С (иногда более 10000</w:t>
      </w:r>
      <w:r>
        <w:rPr>
          <w:sz w:val="24"/>
          <w:vertAlign w:val="superscript"/>
        </w:rPr>
        <w:t>о</w:t>
      </w:r>
      <w:r>
        <w:rPr>
          <w:sz w:val="24"/>
        </w:rPr>
        <w:t>С). Этот пояс занимает преобладающую часть Африки, большую часть Южной Америки, Центральную Америку, всю Южную Азию и Аравийский полуостров, Малайский архипелаг и северную половину Австралии. Вегетация длится круглый год, средняя температура самого холодного месяца не опускается ниже +15</w:t>
      </w:r>
      <w:r>
        <w:rPr>
          <w:sz w:val="24"/>
          <w:vertAlign w:val="superscript"/>
        </w:rPr>
        <w:t>о</w:t>
      </w:r>
      <w:r>
        <w:rPr>
          <w:sz w:val="24"/>
        </w:rPr>
        <w:t>С. Культурные растения представлены видами тропического и экваториального происхождения (кофейное и шоколадное деревья, финиковая пальма, бананы, батат, хинное дерево). Растения умеренного пояса произрастают в высокогорных районах.</w:t>
      </w:r>
    </w:p>
    <w:p w:rsidR="00197943" w:rsidRDefault="00197943" w:rsidP="00197943">
      <w:pPr>
        <w:pStyle w:val="3"/>
        <w:ind w:firstLine="709"/>
        <w:rPr>
          <w:sz w:val="24"/>
        </w:rPr>
      </w:pPr>
      <w:r>
        <w:rPr>
          <w:sz w:val="24"/>
        </w:rPr>
        <w:t xml:space="preserve">На втором уровне агроклиматического районирования мира термические пояса и </w:t>
      </w:r>
      <w:proofErr w:type="spellStart"/>
      <w:r>
        <w:rPr>
          <w:sz w:val="24"/>
        </w:rPr>
        <w:t>подпояса</w:t>
      </w:r>
      <w:proofErr w:type="spellEnd"/>
      <w:r>
        <w:rPr>
          <w:sz w:val="24"/>
        </w:rPr>
        <w:t xml:space="preserve"> подразделяются на основании различий  в годовых режимах увлажнения.</w:t>
      </w:r>
    </w:p>
    <w:p w:rsidR="002B165D" w:rsidRPr="002B165D" w:rsidRDefault="002B165D" w:rsidP="002B165D">
      <w:pPr>
        <w:pStyle w:val="a3"/>
        <w:rPr>
          <w:rFonts w:ascii="Times New Roman" w:hAnsi="Times New Roman" w:cs="Times New Roman"/>
          <w:b/>
          <w:sz w:val="24"/>
          <w:szCs w:val="24"/>
        </w:rPr>
      </w:pPr>
    </w:p>
    <w:p w:rsidR="002B165D" w:rsidRPr="002B165D" w:rsidRDefault="002B165D" w:rsidP="002B165D">
      <w:pPr>
        <w:pStyle w:val="a3"/>
        <w:numPr>
          <w:ilvl w:val="0"/>
          <w:numId w:val="17"/>
        </w:numPr>
        <w:ind w:left="426" w:firstLine="0"/>
        <w:rPr>
          <w:rFonts w:ascii="Times New Roman" w:hAnsi="Times New Roman" w:cs="Times New Roman"/>
          <w:b/>
          <w:sz w:val="24"/>
          <w:szCs w:val="24"/>
        </w:rPr>
      </w:pPr>
      <w:r w:rsidRPr="002B165D">
        <w:rPr>
          <w:rFonts w:ascii="Times New Roman" w:hAnsi="Times New Roman" w:cs="Times New Roman"/>
          <w:b/>
          <w:bCs/>
          <w:sz w:val="24"/>
          <w:szCs w:val="24"/>
        </w:rPr>
        <w:t>Климатические ресурсы Беларуси</w:t>
      </w:r>
    </w:p>
    <w:p w:rsidR="00205ACF" w:rsidRDefault="00205ACF" w:rsidP="00197943">
      <w:pPr>
        <w:spacing w:after="0" w:line="240" w:lineRule="auto"/>
        <w:ind w:firstLine="709"/>
        <w:jc w:val="both"/>
        <w:rPr>
          <w:rFonts w:ascii="Times New Roman" w:hAnsi="Times New Roman" w:cs="Times New Roman"/>
          <w:color w:val="000000"/>
          <w:sz w:val="24"/>
          <w:szCs w:val="24"/>
          <w:shd w:val="clear" w:color="auto" w:fill="FFFFFF"/>
          <w:lang w:val="en-US"/>
        </w:rPr>
      </w:pPr>
      <w:r>
        <w:rPr>
          <w:noProof/>
          <w:lang w:eastAsia="ru-RU"/>
        </w:rPr>
        <w:drawing>
          <wp:inline distT="0" distB="0" distL="0" distR="0">
            <wp:extent cx="5940425" cy="4458840"/>
            <wp:effectExtent l="0" t="0" r="3175" b="0"/>
            <wp:docPr id="1" name="Рисунок 1" descr="Климат Белорусс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лимат Белоруссии"/>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4458840"/>
                    </a:xfrm>
                    <a:prstGeom prst="rect">
                      <a:avLst/>
                    </a:prstGeom>
                    <a:noFill/>
                    <a:ln>
                      <a:noFill/>
                    </a:ln>
                  </pic:spPr>
                </pic:pic>
              </a:graphicData>
            </a:graphic>
          </wp:inline>
        </w:drawing>
      </w:r>
    </w:p>
    <w:p w:rsidR="00197943" w:rsidRPr="00197943" w:rsidRDefault="00197943" w:rsidP="00197943">
      <w:pPr>
        <w:spacing w:after="0" w:line="240" w:lineRule="auto"/>
        <w:ind w:firstLine="709"/>
        <w:jc w:val="both"/>
        <w:rPr>
          <w:rFonts w:ascii="Times New Roman" w:hAnsi="Times New Roman" w:cs="Times New Roman"/>
          <w:color w:val="000000"/>
          <w:sz w:val="24"/>
          <w:szCs w:val="24"/>
          <w:shd w:val="clear" w:color="auto" w:fill="FFFFFF"/>
        </w:rPr>
      </w:pPr>
      <w:r w:rsidRPr="00197943">
        <w:rPr>
          <w:rFonts w:ascii="Times New Roman" w:hAnsi="Times New Roman" w:cs="Times New Roman"/>
          <w:color w:val="000000"/>
          <w:sz w:val="24"/>
          <w:szCs w:val="24"/>
          <w:shd w:val="clear" w:color="auto" w:fill="FFFFFF"/>
        </w:rPr>
        <w:t>Климат Беларуси формируется под воздействием ряда факторов, среди которых:</w:t>
      </w:r>
    </w:p>
    <w:p w:rsidR="00197943" w:rsidRPr="00197943" w:rsidRDefault="00197943" w:rsidP="00197943">
      <w:pPr>
        <w:spacing w:after="0" w:line="240" w:lineRule="auto"/>
        <w:ind w:firstLine="709"/>
        <w:jc w:val="both"/>
        <w:rPr>
          <w:rFonts w:ascii="Times New Roman" w:hAnsi="Times New Roman" w:cs="Times New Roman"/>
          <w:color w:val="000000"/>
          <w:sz w:val="24"/>
          <w:szCs w:val="24"/>
          <w:shd w:val="clear" w:color="auto" w:fill="FFFFFF"/>
        </w:rPr>
      </w:pPr>
      <w:r w:rsidRPr="00197943">
        <w:rPr>
          <w:rFonts w:ascii="Times New Roman" w:hAnsi="Times New Roman" w:cs="Times New Roman"/>
          <w:color w:val="000000"/>
          <w:sz w:val="24"/>
          <w:szCs w:val="24"/>
          <w:shd w:val="clear" w:color="auto" w:fill="FFFFFF"/>
        </w:rPr>
        <w:t>географическое положение. Республика расположена в умеренных широтах (между 51 и 56° с. ш,), что определяет угол падения солнечных лучей, а значит, продолжительность солнечного освещения (днем и ночью, зимой и летом) и величину суммарной солнечной радиации, которая изменяется от 97 ккал/см</w:t>
      </w:r>
      <w:proofErr w:type="gramStart"/>
      <w:r w:rsidRPr="00197943">
        <w:rPr>
          <w:rFonts w:ascii="Times New Roman" w:hAnsi="Times New Roman" w:cs="Times New Roman"/>
          <w:color w:val="000000"/>
          <w:sz w:val="24"/>
          <w:szCs w:val="24"/>
          <w:shd w:val="clear" w:color="auto" w:fill="FFFFFF"/>
        </w:rPr>
        <w:t>2</w:t>
      </w:r>
      <w:proofErr w:type="gramEnd"/>
      <w:r w:rsidRPr="00197943">
        <w:rPr>
          <w:rFonts w:ascii="Times New Roman" w:hAnsi="Times New Roman" w:cs="Times New Roman"/>
          <w:color w:val="000000"/>
          <w:sz w:val="24"/>
          <w:szCs w:val="24"/>
          <w:shd w:val="clear" w:color="auto" w:fill="FFFFFF"/>
        </w:rPr>
        <w:t xml:space="preserve"> на 1 юге до 84 ккал/см2 на севере;</w:t>
      </w:r>
    </w:p>
    <w:p w:rsidR="00197943" w:rsidRPr="00197943" w:rsidRDefault="00197943" w:rsidP="00197943">
      <w:pPr>
        <w:spacing w:after="0" w:line="240" w:lineRule="auto"/>
        <w:ind w:firstLine="709"/>
        <w:jc w:val="both"/>
        <w:rPr>
          <w:rStyle w:val="apple-converted-space"/>
          <w:rFonts w:ascii="Times New Roman" w:hAnsi="Times New Roman" w:cs="Times New Roman"/>
          <w:color w:val="000000"/>
          <w:sz w:val="24"/>
          <w:szCs w:val="24"/>
          <w:shd w:val="clear" w:color="auto" w:fill="FFFFFF"/>
        </w:rPr>
      </w:pPr>
      <w:r w:rsidRPr="00197943">
        <w:rPr>
          <w:rFonts w:ascii="Times New Roman" w:hAnsi="Times New Roman" w:cs="Times New Roman"/>
          <w:color w:val="000000"/>
          <w:sz w:val="24"/>
          <w:szCs w:val="24"/>
          <w:shd w:val="clear" w:color="auto" w:fill="FFFFFF"/>
        </w:rPr>
        <w:t xml:space="preserve">атмосферная циркуляция. Преобладает западный перенос воздушных масс, поэтому чаще действуют западные, северо-западные и юго-западные ветры. Они приносят </w:t>
      </w:r>
      <w:r w:rsidRPr="00197943">
        <w:rPr>
          <w:rFonts w:ascii="Times New Roman" w:hAnsi="Times New Roman" w:cs="Times New Roman"/>
          <w:color w:val="000000"/>
          <w:sz w:val="24"/>
          <w:szCs w:val="24"/>
          <w:shd w:val="clear" w:color="auto" w:fill="FFFFFF"/>
        </w:rPr>
        <w:lastRenderedPageBreak/>
        <w:t>с собой пасмурную погоду и дожди летом, снег и оттепель зимой (ветры с Атлантики, расположенной на небольшом расстоянии от Беларуси);</w:t>
      </w:r>
      <w:r w:rsidRPr="00197943">
        <w:rPr>
          <w:rStyle w:val="apple-converted-space"/>
          <w:rFonts w:ascii="Times New Roman" w:hAnsi="Times New Roman" w:cs="Times New Roman"/>
          <w:color w:val="000000"/>
          <w:sz w:val="24"/>
          <w:szCs w:val="24"/>
          <w:shd w:val="clear" w:color="auto" w:fill="FFFFFF"/>
        </w:rPr>
        <w:t> </w:t>
      </w:r>
    </w:p>
    <w:p w:rsidR="00197943" w:rsidRPr="00197943" w:rsidRDefault="00197943" w:rsidP="00197943">
      <w:pPr>
        <w:spacing w:after="0" w:line="240" w:lineRule="auto"/>
        <w:ind w:firstLine="709"/>
        <w:jc w:val="both"/>
        <w:rPr>
          <w:rFonts w:ascii="Times New Roman" w:hAnsi="Times New Roman" w:cs="Times New Roman"/>
          <w:color w:val="000000"/>
          <w:sz w:val="24"/>
          <w:szCs w:val="24"/>
          <w:shd w:val="clear" w:color="auto" w:fill="FFFFFF"/>
        </w:rPr>
      </w:pPr>
      <w:r w:rsidRPr="00197943">
        <w:rPr>
          <w:rFonts w:ascii="Times New Roman" w:hAnsi="Times New Roman" w:cs="Times New Roman"/>
          <w:color w:val="000000"/>
          <w:sz w:val="24"/>
          <w:szCs w:val="24"/>
          <w:shd w:val="clear" w:color="auto" w:fill="FFFFFF"/>
        </w:rPr>
        <w:t>равнинный рельеф способствует свободному проникновению всех типов воздушных масс: арктических, умеренных, тропических, что приводит к неустойчивости погоды во все времена года, особенно зимой.</w:t>
      </w:r>
    </w:p>
    <w:p w:rsidR="00197943" w:rsidRPr="00197943" w:rsidRDefault="00197943" w:rsidP="00197943">
      <w:pPr>
        <w:spacing w:after="0" w:line="240" w:lineRule="auto"/>
        <w:ind w:firstLine="709"/>
        <w:jc w:val="both"/>
        <w:rPr>
          <w:rFonts w:ascii="Times New Roman" w:hAnsi="Times New Roman" w:cs="Times New Roman"/>
          <w:color w:val="000000"/>
          <w:sz w:val="24"/>
          <w:szCs w:val="24"/>
          <w:shd w:val="clear" w:color="auto" w:fill="FFFFFF"/>
        </w:rPr>
      </w:pPr>
      <w:r w:rsidRPr="00197943">
        <w:rPr>
          <w:rFonts w:ascii="Times New Roman" w:hAnsi="Times New Roman" w:cs="Times New Roman"/>
          <w:color w:val="000000"/>
          <w:sz w:val="24"/>
          <w:szCs w:val="24"/>
          <w:shd w:val="clear" w:color="auto" w:fill="FFFFFF"/>
        </w:rPr>
        <w:t xml:space="preserve">Температура. Зимний период не отличается суровостью. Температура понижается в направлении с юго-запада на северо-восток. Абсолютный минимум (-44°) отмечен на северо-востоке Витебской области. В летний период температура возрастает в направлении с северо-запада на юго-восток и, как правило, ниже +15° не опускается. Абсолютный максимум был зафиксирован на юго-западе Гомельской области (+38,0 °С). </w:t>
      </w:r>
      <w:proofErr w:type="spellStart"/>
      <w:r w:rsidRPr="00197943">
        <w:rPr>
          <w:rFonts w:ascii="Times New Roman" w:hAnsi="Times New Roman" w:cs="Times New Roman"/>
          <w:color w:val="000000"/>
          <w:sz w:val="24"/>
          <w:szCs w:val="24"/>
          <w:shd w:val="clear" w:color="auto" w:fill="FFFFFF"/>
        </w:rPr>
        <w:t>Континентальность</w:t>
      </w:r>
      <w:proofErr w:type="spellEnd"/>
      <w:r w:rsidRPr="00197943">
        <w:rPr>
          <w:rFonts w:ascii="Times New Roman" w:hAnsi="Times New Roman" w:cs="Times New Roman"/>
          <w:color w:val="000000"/>
          <w:sz w:val="24"/>
          <w:szCs w:val="24"/>
          <w:shd w:val="clear" w:color="auto" w:fill="FFFFFF"/>
        </w:rPr>
        <w:t xml:space="preserve"> климата (разность между температурами зимы и лета) возрастает с юго-запада на северо-восток, амплитуды температур от 23° до 26,5°С.</w:t>
      </w:r>
    </w:p>
    <w:p w:rsidR="00197943" w:rsidRPr="00197943" w:rsidRDefault="00197943" w:rsidP="00197943">
      <w:pPr>
        <w:spacing w:after="0" w:line="240" w:lineRule="auto"/>
        <w:ind w:firstLine="709"/>
        <w:jc w:val="both"/>
        <w:rPr>
          <w:rFonts w:ascii="Times New Roman" w:hAnsi="Times New Roman" w:cs="Times New Roman"/>
          <w:color w:val="000000"/>
          <w:sz w:val="24"/>
          <w:szCs w:val="24"/>
          <w:shd w:val="clear" w:color="auto" w:fill="FFFFFF"/>
        </w:rPr>
      </w:pPr>
      <w:r w:rsidRPr="00197943">
        <w:rPr>
          <w:rFonts w:ascii="Times New Roman" w:hAnsi="Times New Roman" w:cs="Times New Roman"/>
          <w:color w:val="000000"/>
          <w:sz w:val="24"/>
          <w:szCs w:val="24"/>
          <w:shd w:val="clear" w:color="auto" w:fill="FFFFFF"/>
        </w:rPr>
        <w:t>Годовые суммы атмосферных осадков (500-700 мл) достаточны для интенсивного ведения сельского хозяйства.</w:t>
      </w:r>
    </w:p>
    <w:p w:rsidR="002B165D" w:rsidRPr="00FD5921" w:rsidRDefault="00197943" w:rsidP="00197943">
      <w:pPr>
        <w:spacing w:after="0" w:line="240" w:lineRule="auto"/>
        <w:ind w:firstLine="709"/>
        <w:jc w:val="both"/>
        <w:rPr>
          <w:rFonts w:ascii="Times New Roman" w:hAnsi="Times New Roman" w:cs="Times New Roman"/>
          <w:color w:val="000000"/>
          <w:sz w:val="24"/>
          <w:szCs w:val="24"/>
          <w:shd w:val="clear" w:color="auto" w:fill="FFFFFF"/>
        </w:rPr>
      </w:pPr>
      <w:r w:rsidRPr="00197943">
        <w:rPr>
          <w:rFonts w:ascii="Times New Roman" w:hAnsi="Times New Roman" w:cs="Times New Roman"/>
          <w:color w:val="000000"/>
          <w:sz w:val="24"/>
          <w:szCs w:val="24"/>
          <w:shd w:val="clear" w:color="auto" w:fill="FFFFFF"/>
        </w:rPr>
        <w:t>Выводы. Климат Беларуси умеренно континентальный. Климатические ресурсы - совокупность климатических показателей, образующих условия для ведения земледелия, - благоприятны для выращивания культур умеренных широт. Однако хозяйственная деятельность человека негативно сказывается на климате, вызывая нежелательные последствия, например, кислотные дожди.</w:t>
      </w:r>
    </w:p>
    <w:p w:rsidR="00197943" w:rsidRPr="00197943" w:rsidRDefault="00197943" w:rsidP="00197943">
      <w:pPr>
        <w:spacing w:after="0" w:line="240" w:lineRule="auto"/>
        <w:ind w:firstLine="709"/>
        <w:jc w:val="both"/>
        <w:rPr>
          <w:rFonts w:ascii="Times New Roman" w:hAnsi="Times New Roman" w:cs="Times New Roman"/>
          <w:sz w:val="24"/>
          <w:szCs w:val="24"/>
        </w:rPr>
      </w:pPr>
      <w:r w:rsidRPr="00197943">
        <w:rPr>
          <w:rFonts w:ascii="Times New Roman" w:hAnsi="Times New Roman" w:cs="Times New Roman"/>
          <w:bCs/>
          <w:sz w:val="24"/>
          <w:szCs w:val="24"/>
        </w:rPr>
        <w:t>Умеренно континентальный климат Беларуси, формирующийся под влиянием воздушных масс Атлантики, характеризуют дождливое нежаркое лето, мягкая зима с частыми оттепелями, неустойчивая погода осенью и зимой.</w:t>
      </w:r>
    </w:p>
    <w:p w:rsidR="00197943" w:rsidRPr="00197943" w:rsidRDefault="00197943" w:rsidP="00197943">
      <w:pPr>
        <w:spacing w:after="0" w:line="240" w:lineRule="auto"/>
        <w:ind w:firstLine="709"/>
        <w:jc w:val="both"/>
        <w:rPr>
          <w:rFonts w:ascii="Times New Roman" w:hAnsi="Times New Roman" w:cs="Times New Roman"/>
          <w:bCs/>
          <w:sz w:val="24"/>
          <w:szCs w:val="24"/>
        </w:rPr>
      </w:pPr>
      <w:r w:rsidRPr="00197943">
        <w:rPr>
          <w:rFonts w:ascii="Times New Roman" w:hAnsi="Times New Roman" w:cs="Times New Roman"/>
          <w:bCs/>
          <w:sz w:val="24"/>
          <w:szCs w:val="24"/>
        </w:rPr>
        <w:t>Температура воздуха</w:t>
      </w:r>
    </w:p>
    <w:p w:rsidR="00197943" w:rsidRPr="00197943" w:rsidRDefault="00197943" w:rsidP="00197943">
      <w:pPr>
        <w:spacing w:after="0" w:line="240" w:lineRule="auto"/>
        <w:ind w:firstLine="709"/>
        <w:jc w:val="both"/>
        <w:rPr>
          <w:rFonts w:ascii="Times New Roman" w:hAnsi="Times New Roman" w:cs="Times New Roman"/>
          <w:sz w:val="24"/>
          <w:szCs w:val="24"/>
        </w:rPr>
      </w:pPr>
      <w:r w:rsidRPr="00197943">
        <w:rPr>
          <w:rFonts w:ascii="Times New Roman" w:hAnsi="Times New Roman" w:cs="Times New Roman"/>
          <w:sz w:val="24"/>
          <w:szCs w:val="24"/>
        </w:rPr>
        <w:t>Средняя температура изменяется в зависимости от регионов Беларуси. В июле средняя температура составляет от +17°C на севере до +18,5°C на юге.</w:t>
      </w:r>
    </w:p>
    <w:p w:rsidR="00197943" w:rsidRPr="00197943" w:rsidRDefault="00197943" w:rsidP="00197943">
      <w:pPr>
        <w:spacing w:after="0" w:line="240" w:lineRule="auto"/>
        <w:ind w:firstLine="709"/>
        <w:jc w:val="both"/>
        <w:rPr>
          <w:rFonts w:ascii="Times New Roman" w:hAnsi="Times New Roman" w:cs="Times New Roman"/>
          <w:sz w:val="24"/>
          <w:szCs w:val="24"/>
        </w:rPr>
      </w:pPr>
      <w:r w:rsidRPr="00197943">
        <w:rPr>
          <w:rFonts w:ascii="Times New Roman" w:hAnsi="Times New Roman" w:cs="Times New Roman"/>
          <w:sz w:val="24"/>
          <w:szCs w:val="24"/>
        </w:rPr>
        <w:t>Средняя температура в январе колеблется от -4,5°C на юго-западе до -8°C на северо-востоке.</w:t>
      </w:r>
    </w:p>
    <w:p w:rsidR="00197943" w:rsidRPr="00197943" w:rsidRDefault="00197943" w:rsidP="00197943">
      <w:pPr>
        <w:spacing w:after="0" w:line="240" w:lineRule="auto"/>
        <w:ind w:firstLine="709"/>
        <w:jc w:val="both"/>
        <w:rPr>
          <w:rFonts w:ascii="Times New Roman" w:hAnsi="Times New Roman" w:cs="Times New Roman"/>
          <w:sz w:val="24"/>
          <w:szCs w:val="24"/>
        </w:rPr>
      </w:pPr>
      <w:r w:rsidRPr="00197943">
        <w:rPr>
          <w:rFonts w:ascii="Times New Roman" w:hAnsi="Times New Roman" w:cs="Times New Roman"/>
          <w:sz w:val="24"/>
          <w:szCs w:val="24"/>
        </w:rPr>
        <w:t>В некоторых регионах Беларуси температура ниже нуля сохраняется более трети года.</w:t>
      </w:r>
    </w:p>
    <w:p w:rsidR="00197943" w:rsidRPr="00197943" w:rsidRDefault="00197943" w:rsidP="00197943">
      <w:pPr>
        <w:spacing w:after="0" w:line="240" w:lineRule="auto"/>
        <w:ind w:firstLine="709"/>
        <w:jc w:val="both"/>
        <w:rPr>
          <w:rFonts w:ascii="Times New Roman" w:hAnsi="Times New Roman" w:cs="Times New Roman"/>
          <w:bCs/>
          <w:sz w:val="24"/>
          <w:szCs w:val="24"/>
        </w:rPr>
      </w:pPr>
      <w:r w:rsidRPr="00197943">
        <w:rPr>
          <w:rFonts w:ascii="Times New Roman" w:hAnsi="Times New Roman" w:cs="Times New Roman"/>
          <w:bCs/>
          <w:sz w:val="24"/>
          <w:szCs w:val="24"/>
        </w:rPr>
        <w:t>Осадки</w:t>
      </w:r>
    </w:p>
    <w:p w:rsidR="00197943" w:rsidRPr="00197943" w:rsidRDefault="00197943" w:rsidP="00197943">
      <w:pPr>
        <w:spacing w:after="0" w:line="240" w:lineRule="auto"/>
        <w:ind w:firstLine="709"/>
        <w:jc w:val="both"/>
        <w:rPr>
          <w:rFonts w:ascii="Times New Roman" w:hAnsi="Times New Roman" w:cs="Times New Roman"/>
          <w:sz w:val="24"/>
          <w:szCs w:val="24"/>
        </w:rPr>
      </w:pPr>
      <w:r w:rsidRPr="00197943">
        <w:rPr>
          <w:rFonts w:ascii="Times New Roman" w:hAnsi="Times New Roman" w:cs="Times New Roman"/>
          <w:sz w:val="24"/>
          <w:szCs w:val="24"/>
        </w:rPr>
        <w:t>На территории Беларуси в среднем за год выпадает</w:t>
      </w:r>
      <w:r w:rsidRPr="00197943">
        <w:rPr>
          <w:rFonts w:ascii="Times New Roman" w:hAnsi="Times New Roman" w:cs="Times New Roman"/>
          <w:bCs/>
          <w:sz w:val="24"/>
          <w:szCs w:val="24"/>
        </w:rPr>
        <w:t> 600–700 мм осадков</w:t>
      </w:r>
      <w:r w:rsidRPr="00197943">
        <w:rPr>
          <w:rFonts w:ascii="Times New Roman" w:hAnsi="Times New Roman" w:cs="Times New Roman"/>
          <w:sz w:val="24"/>
          <w:szCs w:val="24"/>
        </w:rPr>
        <w:t>.</w:t>
      </w:r>
    </w:p>
    <w:p w:rsidR="00197943" w:rsidRPr="00197943" w:rsidRDefault="00197943" w:rsidP="00197943">
      <w:pPr>
        <w:spacing w:after="0" w:line="240" w:lineRule="auto"/>
        <w:ind w:firstLine="709"/>
        <w:jc w:val="both"/>
        <w:rPr>
          <w:rFonts w:ascii="Times New Roman" w:hAnsi="Times New Roman" w:cs="Times New Roman"/>
          <w:sz w:val="24"/>
          <w:szCs w:val="24"/>
        </w:rPr>
      </w:pPr>
      <w:r w:rsidRPr="00197943">
        <w:rPr>
          <w:rFonts w:ascii="Times New Roman" w:hAnsi="Times New Roman" w:cs="Times New Roman"/>
          <w:sz w:val="24"/>
          <w:szCs w:val="24"/>
        </w:rPr>
        <w:t>70% осадков в виде дождя выпадает в апреле – октябре.</w:t>
      </w:r>
    </w:p>
    <w:p w:rsidR="00197943" w:rsidRPr="00197943" w:rsidRDefault="00197943" w:rsidP="00197943">
      <w:pPr>
        <w:spacing w:after="0" w:line="240" w:lineRule="auto"/>
        <w:ind w:firstLine="709"/>
        <w:jc w:val="both"/>
        <w:rPr>
          <w:rFonts w:ascii="Times New Roman" w:hAnsi="Times New Roman" w:cs="Times New Roman"/>
          <w:sz w:val="24"/>
          <w:szCs w:val="24"/>
        </w:rPr>
      </w:pPr>
      <w:r w:rsidRPr="00197943">
        <w:rPr>
          <w:rFonts w:ascii="Times New Roman" w:hAnsi="Times New Roman" w:cs="Times New Roman"/>
          <w:sz w:val="24"/>
          <w:szCs w:val="24"/>
        </w:rPr>
        <w:t>Количество снежных дней в Беларуси от </w:t>
      </w:r>
      <w:r w:rsidRPr="00197943">
        <w:rPr>
          <w:rFonts w:ascii="Times New Roman" w:hAnsi="Times New Roman" w:cs="Times New Roman"/>
          <w:bCs/>
          <w:sz w:val="24"/>
          <w:szCs w:val="24"/>
        </w:rPr>
        <w:t>75 </w:t>
      </w:r>
      <w:r w:rsidRPr="00197943">
        <w:rPr>
          <w:rFonts w:ascii="Times New Roman" w:hAnsi="Times New Roman" w:cs="Times New Roman"/>
          <w:sz w:val="24"/>
          <w:szCs w:val="24"/>
        </w:rPr>
        <w:t>на юго-западе</w:t>
      </w:r>
      <w:r w:rsidRPr="00197943">
        <w:rPr>
          <w:rFonts w:ascii="Times New Roman" w:hAnsi="Times New Roman" w:cs="Times New Roman"/>
          <w:bCs/>
          <w:sz w:val="24"/>
          <w:szCs w:val="24"/>
        </w:rPr>
        <w:t> до 125 </w:t>
      </w:r>
      <w:r w:rsidRPr="00197943">
        <w:rPr>
          <w:rFonts w:ascii="Times New Roman" w:hAnsi="Times New Roman" w:cs="Times New Roman"/>
          <w:sz w:val="24"/>
          <w:szCs w:val="24"/>
        </w:rPr>
        <w:t>на северо-востоке. Максимальная высота снежного покрова соответственно от 15 до 30 см.</w:t>
      </w:r>
    </w:p>
    <w:p w:rsidR="00197943" w:rsidRPr="00197943" w:rsidRDefault="00197943" w:rsidP="00197943">
      <w:pPr>
        <w:spacing w:after="0" w:line="240" w:lineRule="auto"/>
        <w:ind w:firstLine="709"/>
        <w:jc w:val="both"/>
        <w:rPr>
          <w:rFonts w:ascii="Times New Roman" w:hAnsi="Times New Roman" w:cs="Times New Roman"/>
          <w:sz w:val="24"/>
          <w:szCs w:val="24"/>
          <w:lang w:val="en-US"/>
        </w:rPr>
      </w:pPr>
    </w:p>
    <w:p w:rsidR="002B165D" w:rsidRPr="002B165D" w:rsidRDefault="002B165D" w:rsidP="002B165D">
      <w:pPr>
        <w:pStyle w:val="a3"/>
        <w:numPr>
          <w:ilvl w:val="0"/>
          <w:numId w:val="17"/>
        </w:numPr>
        <w:ind w:left="426" w:firstLine="0"/>
        <w:rPr>
          <w:rFonts w:ascii="Times New Roman" w:hAnsi="Times New Roman" w:cs="Times New Roman"/>
          <w:b/>
          <w:sz w:val="24"/>
          <w:szCs w:val="24"/>
        </w:rPr>
      </w:pPr>
      <w:r w:rsidRPr="002B165D">
        <w:rPr>
          <w:rFonts w:ascii="Times New Roman" w:hAnsi="Times New Roman" w:cs="Times New Roman"/>
          <w:b/>
          <w:bCs/>
          <w:sz w:val="24"/>
          <w:szCs w:val="24"/>
        </w:rPr>
        <w:t>Роль климатических и погодных условий в формировании структуры и специализации промышленности и сельского хозяйства</w:t>
      </w:r>
    </w:p>
    <w:p w:rsidR="00197943" w:rsidRDefault="00197943" w:rsidP="00197943">
      <w:pPr>
        <w:pStyle w:val="3"/>
        <w:ind w:firstLine="709"/>
        <w:rPr>
          <w:sz w:val="24"/>
        </w:rPr>
      </w:pPr>
      <w:r>
        <w:rPr>
          <w:b/>
          <w:bCs/>
          <w:sz w:val="24"/>
          <w:u w:val="single"/>
        </w:rPr>
        <w:t>Влияние климата на сельское хозяйство</w:t>
      </w:r>
      <w:r>
        <w:rPr>
          <w:sz w:val="24"/>
        </w:rPr>
        <w:t xml:space="preserve">. Климатические ресурсы оцениваются совокупностью элементов теплового, светового, ветрового режимов, режима увлажнения. Для произрастания растений необходим углекислый газ и кислорода, а также </w:t>
      </w:r>
      <w:proofErr w:type="spellStart"/>
      <w:r>
        <w:rPr>
          <w:sz w:val="24"/>
        </w:rPr>
        <w:t>фотосинтетически</w:t>
      </w:r>
      <w:proofErr w:type="spellEnd"/>
      <w:r>
        <w:rPr>
          <w:sz w:val="24"/>
        </w:rPr>
        <w:t xml:space="preserve"> активная радиация (ФАР). ФАР – это часть солнечной радиации, непосредственно участвующей в фотосинтезе. Созданное за счет поглощения ФАР в процессе фотосинтеза органическое вещество составляет 90-95% сухой массы урожая, а остальные 5-10 % формируются благодаря наличию в почве элементов минерального питания растений. Развитие растений происходит при определенных температурах. Количество тепла, необходимое растениям для полного завершения вегетационного цикла, называют биологической суммой температур. Для учета термических ресурсов территории используется сумма активных температур (это сумма температур более 5 </w:t>
      </w:r>
      <w:proofErr w:type="spellStart"/>
      <w:r>
        <w:rPr>
          <w:sz w:val="24"/>
          <w:vertAlign w:val="superscript"/>
        </w:rPr>
        <w:t>о</w:t>
      </w:r>
      <w:r>
        <w:rPr>
          <w:sz w:val="24"/>
        </w:rPr>
        <w:t>С</w:t>
      </w:r>
      <w:proofErr w:type="spellEnd"/>
      <w:r>
        <w:rPr>
          <w:sz w:val="24"/>
        </w:rPr>
        <w:t xml:space="preserve">, 10 </w:t>
      </w:r>
      <w:proofErr w:type="spellStart"/>
      <w:r>
        <w:rPr>
          <w:sz w:val="24"/>
          <w:vertAlign w:val="superscript"/>
        </w:rPr>
        <w:t>о</w:t>
      </w:r>
      <w:r>
        <w:rPr>
          <w:sz w:val="24"/>
        </w:rPr>
        <w:t>С</w:t>
      </w:r>
      <w:proofErr w:type="spellEnd"/>
      <w:r>
        <w:rPr>
          <w:sz w:val="24"/>
        </w:rPr>
        <w:t>).</w:t>
      </w:r>
    </w:p>
    <w:p w:rsidR="00197943" w:rsidRDefault="00197943" w:rsidP="00197943">
      <w:pPr>
        <w:pStyle w:val="3"/>
        <w:ind w:firstLine="709"/>
        <w:rPr>
          <w:sz w:val="24"/>
        </w:rPr>
      </w:pPr>
      <w:r>
        <w:rPr>
          <w:sz w:val="24"/>
        </w:rPr>
        <w:t xml:space="preserve">Для жизнедеятельности растений необходима влага. Для образования 1 единицы сухого вещества расходуется от 200 до 1000 массовых единиц воды. Для характеристики </w:t>
      </w:r>
      <w:proofErr w:type="spellStart"/>
      <w:r>
        <w:rPr>
          <w:sz w:val="24"/>
        </w:rPr>
        <w:lastRenderedPageBreak/>
        <w:t>водообеспеченности</w:t>
      </w:r>
      <w:proofErr w:type="spellEnd"/>
      <w:r>
        <w:rPr>
          <w:sz w:val="24"/>
        </w:rPr>
        <w:t xml:space="preserve"> растений широко употребляется гидротермический коэффициент (ГТК) – отношение суммы атмосферных осадков за определенный период времени к сумме активных температур за это время (ГТК менее 0,3 – очень сухо; 0,3-0,5 – сухо, 0,5 –0,7 – засушливо, 0,7-1 – недостаточное увлажнение, 1-1,5 – достаточное увлажнение; более 1,5 – избыточное увлажнение).</w:t>
      </w:r>
    </w:p>
    <w:p w:rsidR="00197943" w:rsidRDefault="00197943" w:rsidP="00197943">
      <w:pPr>
        <w:pStyle w:val="3"/>
        <w:ind w:firstLine="709"/>
        <w:rPr>
          <w:sz w:val="24"/>
        </w:rPr>
      </w:pPr>
      <w:bookmarkStart w:id="0" w:name="_GoBack"/>
      <w:bookmarkEnd w:id="0"/>
      <w:r>
        <w:rPr>
          <w:b/>
          <w:bCs/>
          <w:sz w:val="24"/>
          <w:u w:val="single"/>
        </w:rPr>
        <w:t>Влияние климата на энергетику.</w:t>
      </w:r>
      <w:r>
        <w:rPr>
          <w:sz w:val="24"/>
        </w:rPr>
        <w:t xml:space="preserve"> Влияние климатических факторов на энергетику осуществляется через изменение условий производства энергии, эксплуатации и содержания энергетических систем, колебания спроса на энергию со стороны потребителей. Наиболее чувствительной к климатическим факторам является гидроэнергетика. В результате засухи значительно уменьшилась выработка энергии на ГЭС.</w:t>
      </w:r>
    </w:p>
    <w:p w:rsidR="00197943" w:rsidRDefault="00197943" w:rsidP="00197943">
      <w:pPr>
        <w:pStyle w:val="3"/>
        <w:ind w:firstLine="709"/>
        <w:rPr>
          <w:sz w:val="24"/>
        </w:rPr>
      </w:pPr>
      <w:r>
        <w:rPr>
          <w:sz w:val="24"/>
        </w:rPr>
        <w:t xml:space="preserve">С климатом и его колебаниями связаны гелио- и ветроэнергетические ресурсы. Знания о климате необходимы для осуществления промышленных разработок </w:t>
      </w:r>
      <w:proofErr w:type="spellStart"/>
      <w:r>
        <w:rPr>
          <w:sz w:val="24"/>
        </w:rPr>
        <w:t>невозобновляемых</w:t>
      </w:r>
      <w:proofErr w:type="spellEnd"/>
      <w:r>
        <w:rPr>
          <w:sz w:val="24"/>
        </w:rPr>
        <w:t xml:space="preserve"> и возобновляемых ресурсов.</w:t>
      </w:r>
    </w:p>
    <w:p w:rsidR="00197943" w:rsidRDefault="00197943" w:rsidP="00197943">
      <w:pPr>
        <w:pStyle w:val="3"/>
        <w:ind w:firstLine="709"/>
        <w:rPr>
          <w:sz w:val="24"/>
        </w:rPr>
      </w:pPr>
      <w:r>
        <w:rPr>
          <w:sz w:val="24"/>
        </w:rPr>
        <w:t>Характер освещенности, термический и ветровой режимы влияют на потребление энерг</w:t>
      </w:r>
      <w:proofErr w:type="gramStart"/>
      <w:r>
        <w:rPr>
          <w:sz w:val="24"/>
        </w:rPr>
        <w:t>ии и ее</w:t>
      </w:r>
      <w:proofErr w:type="gramEnd"/>
      <w:r>
        <w:rPr>
          <w:sz w:val="24"/>
        </w:rPr>
        <w:t xml:space="preserve"> перераспределение в различных климатических условиях. Указанные элементы определяют тепловой режим помещений. Изменение среднесуточной температуры на 1</w:t>
      </w:r>
      <w:r>
        <w:rPr>
          <w:sz w:val="24"/>
          <w:vertAlign w:val="superscript"/>
        </w:rPr>
        <w:t>о</w:t>
      </w:r>
      <w:r>
        <w:rPr>
          <w:sz w:val="24"/>
        </w:rPr>
        <w:t xml:space="preserve">С для условий Алма-Аты приводит к изменению потребления энергии на 400 </w:t>
      </w:r>
      <w:proofErr w:type="spellStart"/>
      <w:r>
        <w:rPr>
          <w:sz w:val="24"/>
        </w:rPr>
        <w:t>гДж</w:t>
      </w:r>
      <w:proofErr w:type="spellEnd"/>
      <w:r>
        <w:rPr>
          <w:sz w:val="24"/>
        </w:rPr>
        <w:t xml:space="preserve"> в сутки.</w:t>
      </w:r>
    </w:p>
    <w:p w:rsidR="00197943" w:rsidRDefault="00197943" w:rsidP="00197943">
      <w:pPr>
        <w:pStyle w:val="3"/>
        <w:ind w:firstLine="709"/>
        <w:rPr>
          <w:sz w:val="24"/>
        </w:rPr>
      </w:pPr>
      <w:proofErr w:type="gramStart"/>
      <w:r>
        <w:rPr>
          <w:sz w:val="24"/>
        </w:rPr>
        <w:t>Развитые страны используют около 17% общей энергии на производство продовольствия, в развивающихся – 30-60%. Для получения урожаев сельскохозяйственных культур с ирригационных площадей использование энергии возрастет на 40%. В случае потепления климата для сохранения сборов зерна на современном уровне должно увеличиться количество используемой энергии.</w:t>
      </w:r>
      <w:proofErr w:type="gramEnd"/>
      <w:r>
        <w:rPr>
          <w:sz w:val="24"/>
        </w:rPr>
        <w:t xml:space="preserve"> Это приведет к увеличению сжигания топлива, к возрастанию концентрации СО</w:t>
      </w:r>
      <w:proofErr w:type="gramStart"/>
      <w:r>
        <w:rPr>
          <w:sz w:val="24"/>
          <w:vertAlign w:val="subscript"/>
        </w:rPr>
        <w:t>2</w:t>
      </w:r>
      <w:proofErr w:type="gramEnd"/>
      <w:r>
        <w:rPr>
          <w:sz w:val="24"/>
        </w:rPr>
        <w:t>, потеплению климата.</w:t>
      </w:r>
    </w:p>
    <w:p w:rsidR="00197943" w:rsidRDefault="00197943" w:rsidP="00197943">
      <w:pPr>
        <w:pStyle w:val="3"/>
        <w:ind w:firstLine="709"/>
        <w:rPr>
          <w:sz w:val="24"/>
        </w:rPr>
      </w:pPr>
      <w:r>
        <w:rPr>
          <w:b/>
          <w:bCs/>
          <w:sz w:val="24"/>
          <w:u w:val="single"/>
        </w:rPr>
        <w:t>Влияние климата на лесное хозяйство.</w:t>
      </w:r>
      <w:r>
        <w:rPr>
          <w:sz w:val="24"/>
        </w:rPr>
        <w:t xml:space="preserve">  Потепление  климата  на  0,5-0,6 </w:t>
      </w:r>
      <w:proofErr w:type="spellStart"/>
      <w:r>
        <w:rPr>
          <w:sz w:val="24"/>
          <w:vertAlign w:val="superscript"/>
        </w:rPr>
        <w:t>о</w:t>
      </w:r>
      <w:r>
        <w:rPr>
          <w:sz w:val="24"/>
        </w:rPr>
        <w:t>С</w:t>
      </w:r>
      <w:proofErr w:type="spellEnd"/>
      <w:r>
        <w:rPr>
          <w:sz w:val="24"/>
        </w:rPr>
        <w:t xml:space="preserve"> вызывает повышение линии лесов примерно на 100</w:t>
      </w:r>
      <w:r w:rsidR="005F4075">
        <w:rPr>
          <w:sz w:val="24"/>
        </w:rPr>
        <w:t xml:space="preserve"> </w:t>
      </w:r>
      <w:r>
        <w:rPr>
          <w:sz w:val="24"/>
        </w:rPr>
        <w:t xml:space="preserve">м. 12 </w:t>
      </w:r>
      <w:proofErr w:type="gramStart"/>
      <w:r>
        <w:rPr>
          <w:sz w:val="24"/>
        </w:rPr>
        <w:t>млн</w:t>
      </w:r>
      <w:proofErr w:type="gramEnd"/>
      <w:r>
        <w:rPr>
          <w:sz w:val="24"/>
        </w:rPr>
        <w:t xml:space="preserve"> лет назад климат был теплее на 2-3</w:t>
      </w:r>
      <w:r>
        <w:rPr>
          <w:sz w:val="24"/>
          <w:vertAlign w:val="superscript"/>
        </w:rPr>
        <w:t>о</w:t>
      </w:r>
      <w:r>
        <w:rPr>
          <w:sz w:val="24"/>
        </w:rPr>
        <w:t>С, при этом северная граница леса была подвинута на северную границу континента, пустыни были меньше по площади и получали больше осадков.</w:t>
      </w:r>
    </w:p>
    <w:p w:rsidR="00197943" w:rsidRDefault="00197943" w:rsidP="00197943">
      <w:pPr>
        <w:pStyle w:val="3"/>
        <w:ind w:firstLine="709"/>
        <w:rPr>
          <w:sz w:val="24"/>
        </w:rPr>
      </w:pPr>
      <w:r>
        <w:rPr>
          <w:sz w:val="24"/>
        </w:rPr>
        <w:t>Потепление климата замедляет рост северных лесов. Повышение концентрации СО</w:t>
      </w:r>
      <w:proofErr w:type="gramStart"/>
      <w:r>
        <w:rPr>
          <w:sz w:val="24"/>
          <w:vertAlign w:val="subscript"/>
        </w:rPr>
        <w:t>2</w:t>
      </w:r>
      <w:proofErr w:type="gramEnd"/>
      <w:r>
        <w:rPr>
          <w:sz w:val="24"/>
        </w:rPr>
        <w:t xml:space="preserve"> в 2 раза приведет к уничтожению 40% северных лесов. Главную опасность представляет скорость изменения средней температуры. Жизненный цикл деревьев оказывается значительно больше, чем период, за который климат изменится к более </w:t>
      </w:r>
      <w:proofErr w:type="gramStart"/>
      <w:r>
        <w:rPr>
          <w:sz w:val="24"/>
        </w:rPr>
        <w:t>неблагоприятному</w:t>
      </w:r>
      <w:proofErr w:type="gramEnd"/>
      <w:r>
        <w:rPr>
          <w:sz w:val="24"/>
        </w:rPr>
        <w:t xml:space="preserve"> для северных лесов. В результате парникового эффекта обширные зоны Земли  станут непригодными для растительности. Кроме того, повышение температуры может привести к интенсивному размножению вредителей леса, следовательно, к его гибели.</w:t>
      </w:r>
    </w:p>
    <w:p w:rsidR="00197943" w:rsidRDefault="00197943" w:rsidP="00197943">
      <w:pPr>
        <w:pStyle w:val="3"/>
        <w:ind w:firstLine="709"/>
        <w:rPr>
          <w:sz w:val="24"/>
        </w:rPr>
      </w:pPr>
      <w:r>
        <w:rPr>
          <w:b/>
          <w:bCs/>
          <w:sz w:val="24"/>
          <w:u w:val="single"/>
        </w:rPr>
        <w:t>Влияние климата на водное и рыбное хозяйство.</w:t>
      </w:r>
      <w:r>
        <w:rPr>
          <w:sz w:val="24"/>
        </w:rPr>
        <w:t xml:space="preserve"> Климат влияет:</w:t>
      </w:r>
    </w:p>
    <w:p w:rsidR="00197943" w:rsidRDefault="00197943" w:rsidP="00197943">
      <w:pPr>
        <w:pStyle w:val="3"/>
        <w:numPr>
          <w:ilvl w:val="0"/>
          <w:numId w:val="19"/>
        </w:numPr>
        <w:tabs>
          <w:tab w:val="clear" w:pos="1440"/>
          <w:tab w:val="num" w:pos="1080"/>
        </w:tabs>
        <w:ind w:left="0" w:firstLine="709"/>
        <w:rPr>
          <w:sz w:val="24"/>
        </w:rPr>
      </w:pPr>
      <w:r>
        <w:rPr>
          <w:sz w:val="24"/>
        </w:rPr>
        <w:t>на гидрологический режим (величину стока и расхода), уровень подземных вод, влажность почвы, количество льда в ледниках;</w:t>
      </w:r>
    </w:p>
    <w:p w:rsidR="00197943" w:rsidRDefault="00197943" w:rsidP="00197943">
      <w:pPr>
        <w:pStyle w:val="3"/>
        <w:numPr>
          <w:ilvl w:val="0"/>
          <w:numId w:val="19"/>
        </w:numPr>
        <w:tabs>
          <w:tab w:val="clear" w:pos="1440"/>
          <w:tab w:val="num" w:pos="1080"/>
        </w:tabs>
        <w:ind w:left="0" w:firstLine="709"/>
        <w:rPr>
          <w:sz w:val="24"/>
        </w:rPr>
      </w:pPr>
      <w:r>
        <w:rPr>
          <w:sz w:val="24"/>
        </w:rPr>
        <w:t>использование, локальное и глобальное перераспределение водных ресурсов;</w:t>
      </w:r>
    </w:p>
    <w:p w:rsidR="00197943" w:rsidRDefault="00197943" w:rsidP="00197943">
      <w:pPr>
        <w:pStyle w:val="3"/>
        <w:numPr>
          <w:ilvl w:val="0"/>
          <w:numId w:val="19"/>
        </w:numPr>
        <w:tabs>
          <w:tab w:val="clear" w:pos="1440"/>
          <w:tab w:val="num" w:pos="1080"/>
        </w:tabs>
        <w:ind w:left="0" w:firstLine="709"/>
        <w:rPr>
          <w:sz w:val="24"/>
        </w:rPr>
      </w:pPr>
      <w:r>
        <w:rPr>
          <w:sz w:val="24"/>
        </w:rPr>
        <w:t>работу водохозяйственных систем;</w:t>
      </w:r>
    </w:p>
    <w:p w:rsidR="00197943" w:rsidRDefault="00197943" w:rsidP="00197943">
      <w:pPr>
        <w:pStyle w:val="3"/>
        <w:numPr>
          <w:ilvl w:val="0"/>
          <w:numId w:val="19"/>
        </w:numPr>
        <w:tabs>
          <w:tab w:val="clear" w:pos="1440"/>
          <w:tab w:val="num" w:pos="1080"/>
        </w:tabs>
        <w:ind w:left="0" w:firstLine="709"/>
        <w:rPr>
          <w:sz w:val="24"/>
        </w:rPr>
      </w:pPr>
      <w:r>
        <w:rPr>
          <w:sz w:val="24"/>
        </w:rPr>
        <w:t>поиск новых водных ресурсов и обоснование строительства гидротехнических сооружений.</w:t>
      </w:r>
    </w:p>
    <w:p w:rsidR="00197943" w:rsidRDefault="00197943" w:rsidP="00197943">
      <w:pPr>
        <w:pStyle w:val="3"/>
        <w:ind w:firstLine="709"/>
        <w:rPr>
          <w:sz w:val="24"/>
        </w:rPr>
      </w:pPr>
      <w:r>
        <w:rPr>
          <w:sz w:val="24"/>
        </w:rPr>
        <w:t>Доступная для хозяйственного использования вода распределена неравномерно. Не хватает воды в полупустынях и пустынях Северной Африки, Ближнего Востока. Для повышения урожайности сельскохозяйственных культур необходимо орошение. Например, производство 1 т зерна или риса на поливных землях требует 1-3 тыс.т. воды. Поэтому на орошение потребуется примерно 15% от общего годового стока. Изменение климата вызывает изменение стока.</w:t>
      </w:r>
    </w:p>
    <w:p w:rsidR="00197943" w:rsidRDefault="00197943" w:rsidP="00197943">
      <w:pPr>
        <w:pStyle w:val="3"/>
        <w:ind w:firstLine="709"/>
        <w:rPr>
          <w:sz w:val="24"/>
        </w:rPr>
      </w:pPr>
      <w:r>
        <w:rPr>
          <w:sz w:val="24"/>
        </w:rPr>
        <w:lastRenderedPageBreak/>
        <w:t xml:space="preserve">Мировая добыча рыбы и морских продуктов уменьшилась в связи с неблагоприятными климатическими условиями. Особенно резко это влияние  прослеживается на уловах рыбы в небольших водоемах. Увеличение содержания углекислого газа в атмосфере и связанное с ним соответствующее изменение температуры </w:t>
      </w:r>
      <w:proofErr w:type="gramStart"/>
      <w:r>
        <w:rPr>
          <w:sz w:val="24"/>
        </w:rPr>
        <w:t>сказывается на развитие</w:t>
      </w:r>
      <w:proofErr w:type="gramEnd"/>
      <w:r>
        <w:rPr>
          <w:sz w:val="24"/>
        </w:rPr>
        <w:t xml:space="preserve"> рыболовства. Прямой эффект возрастания концентрации СО</w:t>
      </w:r>
      <w:proofErr w:type="gramStart"/>
      <w:r>
        <w:rPr>
          <w:sz w:val="24"/>
          <w:vertAlign w:val="subscript"/>
        </w:rPr>
        <w:t>2</w:t>
      </w:r>
      <w:proofErr w:type="gramEnd"/>
      <w:r>
        <w:rPr>
          <w:sz w:val="24"/>
        </w:rPr>
        <w:t xml:space="preserve"> связан с ростом температуры воды, изменением скорости ветра и температуры воздуха, осадков и стока рек. Косвенные эффекты связаны с изменением </w:t>
      </w:r>
      <w:proofErr w:type="spellStart"/>
      <w:r>
        <w:rPr>
          <w:sz w:val="24"/>
        </w:rPr>
        <w:t>ледовитости</w:t>
      </w:r>
      <w:proofErr w:type="spellEnd"/>
      <w:r>
        <w:rPr>
          <w:sz w:val="24"/>
        </w:rPr>
        <w:t>, солености воды, турбулентности, скорости морских течений.</w:t>
      </w:r>
    </w:p>
    <w:p w:rsidR="00197943" w:rsidRDefault="00197943" w:rsidP="00197943">
      <w:pPr>
        <w:pStyle w:val="3"/>
        <w:ind w:firstLine="709"/>
        <w:rPr>
          <w:sz w:val="24"/>
        </w:rPr>
      </w:pPr>
      <w:r>
        <w:rPr>
          <w:sz w:val="24"/>
        </w:rPr>
        <w:t>Растворение избытка углекислого газа в океане будет оказывать косвенный эффект на его физические и химические свойства. Эти изменения воздействуют на рыбу. Потепление в высоких широтах будет выгодно для рыболовства, т.к. расширяется среда обитания и увеличивается кормовая база.</w:t>
      </w:r>
    </w:p>
    <w:p w:rsidR="00197943" w:rsidRDefault="00197943" w:rsidP="00197943">
      <w:pPr>
        <w:pStyle w:val="3"/>
        <w:ind w:firstLine="709"/>
        <w:rPr>
          <w:sz w:val="24"/>
        </w:rPr>
      </w:pPr>
      <w:r>
        <w:rPr>
          <w:sz w:val="24"/>
        </w:rPr>
        <w:t>Однако изменение концентрации углекислого газа в меньшей степени влияет на продуктивность моря по сравнению с Эль-Ниньо. Явление Эль-Ниньо в 1982-83 гг. у берегов Южной Америки резко сократило численность анчоуса.</w:t>
      </w:r>
    </w:p>
    <w:p w:rsidR="00197943" w:rsidRDefault="00197943" w:rsidP="00197943">
      <w:pPr>
        <w:pStyle w:val="3"/>
        <w:ind w:firstLine="708"/>
        <w:rPr>
          <w:sz w:val="24"/>
        </w:rPr>
      </w:pPr>
      <w:r>
        <w:rPr>
          <w:b/>
          <w:bCs/>
          <w:sz w:val="24"/>
          <w:u w:val="single"/>
        </w:rPr>
        <w:t>Влияние климата на человека</w:t>
      </w:r>
      <w:r>
        <w:rPr>
          <w:sz w:val="24"/>
          <w:u w:val="single"/>
        </w:rPr>
        <w:t>.</w:t>
      </w:r>
      <w:r>
        <w:rPr>
          <w:sz w:val="24"/>
        </w:rPr>
        <w:t xml:space="preserve"> Климат оказывает влияние и на самого человека. С учетом комфортности климата для организма человека выделяют комфортную, </w:t>
      </w:r>
      <w:proofErr w:type="spellStart"/>
      <w:r>
        <w:rPr>
          <w:sz w:val="24"/>
        </w:rPr>
        <w:t>субкомфортную</w:t>
      </w:r>
      <w:proofErr w:type="spellEnd"/>
      <w:r>
        <w:rPr>
          <w:sz w:val="24"/>
        </w:rPr>
        <w:t xml:space="preserve"> (относительно прохладную) и дискомфортную (неблагоприятную) погоду. Дискомфортная погода характеризуется очень высокой и очень низкой температурой, скоростью ветра более 9м/с, продолжительностью тумана днем более 3 ч, продолжительностью дождя днем более 3 ч, интенсивной грозовой деятельностью, снегопадом, метелями и т.д. Для человеческого организма неблагоприятны резкие изменения температуры воздуха (более 4</w:t>
      </w:r>
      <w:r>
        <w:rPr>
          <w:sz w:val="24"/>
          <w:vertAlign w:val="superscript"/>
        </w:rPr>
        <w:t>о</w:t>
      </w:r>
      <w:r>
        <w:rPr>
          <w:sz w:val="24"/>
        </w:rPr>
        <w:t xml:space="preserve">С) и атмосферного давления (более 8гПа) от суток к суткам. Для человека большое значение имеет количество ультрафиолетовой радиации. Ультрафиолетовая радиация обладает большой биологической активностью, сильным бактерицидным воздействием на человеческий организм, </w:t>
      </w:r>
      <w:proofErr w:type="spellStart"/>
      <w:r>
        <w:rPr>
          <w:sz w:val="24"/>
        </w:rPr>
        <w:t>противорахитным</w:t>
      </w:r>
      <w:proofErr w:type="spellEnd"/>
      <w:r>
        <w:rPr>
          <w:sz w:val="24"/>
        </w:rPr>
        <w:t xml:space="preserve"> действием, приводит к улучшению состава крови и общему повышению тонуса. Умеренные дозы ультрафиолетовой радиации благоприятно влияют на человека, а чрезмерно малые или большие дозы могут привести к заболеваниям.</w:t>
      </w:r>
    </w:p>
    <w:p w:rsidR="00197943" w:rsidRDefault="00197943" w:rsidP="00197943">
      <w:pPr>
        <w:pStyle w:val="3"/>
        <w:ind w:firstLine="709"/>
        <w:rPr>
          <w:sz w:val="24"/>
        </w:rPr>
      </w:pPr>
      <w:r>
        <w:rPr>
          <w:sz w:val="24"/>
        </w:rPr>
        <w:t>Комфортными для человека условиями являются: температура - 18-26</w:t>
      </w:r>
      <w:r>
        <w:rPr>
          <w:sz w:val="24"/>
          <w:vertAlign w:val="superscript"/>
        </w:rPr>
        <w:t>о</w:t>
      </w:r>
      <w:r>
        <w:rPr>
          <w:sz w:val="24"/>
        </w:rPr>
        <w:t>С, относительная влажность 30-60%, скорость ветра 0,1-0,2 м/</w:t>
      </w:r>
      <w:proofErr w:type="gramStart"/>
      <w:r>
        <w:rPr>
          <w:sz w:val="24"/>
        </w:rPr>
        <w:t>с</w:t>
      </w:r>
      <w:proofErr w:type="gramEnd"/>
      <w:r>
        <w:rPr>
          <w:sz w:val="24"/>
        </w:rPr>
        <w:t xml:space="preserve">. </w:t>
      </w:r>
      <w:proofErr w:type="gramStart"/>
      <w:r>
        <w:rPr>
          <w:sz w:val="24"/>
        </w:rPr>
        <w:t>При</w:t>
      </w:r>
      <w:proofErr w:type="gramEnd"/>
      <w:r>
        <w:rPr>
          <w:sz w:val="24"/>
        </w:rPr>
        <w:t xml:space="preserve"> указанных параметрах у человека наблюдается наименьшее напряжение терморегуляторного и зрительного аппаратов. Это определяет наилучшие условия для отдыха и трудовой деятельности (не сопровождается большой физической нагрузкой).</w:t>
      </w:r>
    </w:p>
    <w:p w:rsidR="00197943" w:rsidRDefault="00197943" w:rsidP="00197943">
      <w:pPr>
        <w:pStyle w:val="3"/>
        <w:ind w:firstLine="709"/>
        <w:rPr>
          <w:sz w:val="24"/>
        </w:rPr>
      </w:pPr>
      <w:r>
        <w:rPr>
          <w:sz w:val="24"/>
        </w:rPr>
        <w:t>Климатические условия влияют и на двигательный режим населения (в ненастную погоду сокращается время пребывания людей на открытом воздухе), изменение скорости движения пешеходов. Метеорологические факторы  влияют и на потребность человека в пище, на его психологическое состояние, самочувствие.</w:t>
      </w:r>
    </w:p>
    <w:p w:rsidR="00197943" w:rsidRDefault="00197943" w:rsidP="00197943">
      <w:pPr>
        <w:pStyle w:val="3"/>
        <w:ind w:firstLine="709"/>
        <w:rPr>
          <w:sz w:val="24"/>
        </w:rPr>
      </w:pPr>
      <w:r>
        <w:rPr>
          <w:sz w:val="24"/>
        </w:rPr>
        <w:t>Одним из важнейших факторов, влияющих на здоровье людей, является температура помещений. Низкие температуры оказывают неблагоприятное воздействие на здоровье людей. В зимний период в ряде стран отмечается большее количество госпитализации и смертности, чем летом. При температуре помещений ниже 12</w:t>
      </w:r>
      <w:r>
        <w:rPr>
          <w:sz w:val="24"/>
          <w:vertAlign w:val="superscript"/>
        </w:rPr>
        <w:t>о</w:t>
      </w:r>
      <w:r>
        <w:rPr>
          <w:sz w:val="24"/>
        </w:rPr>
        <w:t xml:space="preserve">С риск кардиологических заболеваний увеличивается. Количество сердечных недомоганий возрастает после 1-2 дней холодной погоды, сердечных приступов после 3-4 дней, заболеваний пневмонией и бронхитом – после 7 дней прохладной погоды. Кроме этих заболеваний, зимой наблюдается пик заболеваний различными вирусными инфекциями. Число фатальных исходов в домашних условиях также возрастает зимой, увеличиваясь, например, в Великобритании на 35% в период с декабря по апрель по сравнению с остальными месяцами и </w:t>
      </w:r>
      <w:proofErr w:type="gramStart"/>
      <w:r>
        <w:rPr>
          <w:sz w:val="24"/>
        </w:rPr>
        <w:t>достигая</w:t>
      </w:r>
      <w:proofErr w:type="gramEnd"/>
      <w:r>
        <w:rPr>
          <w:sz w:val="24"/>
        </w:rPr>
        <w:t xml:space="preserve"> пика в январе.</w:t>
      </w:r>
    </w:p>
    <w:p w:rsidR="00197943" w:rsidRDefault="00197943" w:rsidP="00197943">
      <w:pPr>
        <w:pStyle w:val="3"/>
        <w:ind w:firstLine="709"/>
        <w:rPr>
          <w:sz w:val="24"/>
        </w:rPr>
      </w:pPr>
      <w:r>
        <w:rPr>
          <w:sz w:val="24"/>
        </w:rPr>
        <w:t>Когда температура в помещении ниже 16</w:t>
      </w:r>
      <w:r>
        <w:rPr>
          <w:sz w:val="24"/>
          <w:vertAlign w:val="superscript"/>
        </w:rPr>
        <w:t>о</w:t>
      </w:r>
      <w:r>
        <w:rPr>
          <w:sz w:val="24"/>
        </w:rPr>
        <w:t xml:space="preserve">С, сопротивляемость организма респираторной инфекции уменьшается. Сопротивляемость организма уменьшается, если воздух влажный и отсутствует соответствующая вентиляция. Имеются данные, </w:t>
      </w:r>
      <w:r>
        <w:rPr>
          <w:sz w:val="24"/>
        </w:rPr>
        <w:lastRenderedPageBreak/>
        <w:t>свидетельствующие об увеличении кровяного давления при понижении температуры. Так, давление значительно повышается у пожилых людей, когда температура внутри помещения ниже 15</w:t>
      </w:r>
      <w:r>
        <w:rPr>
          <w:sz w:val="24"/>
          <w:vertAlign w:val="superscript"/>
        </w:rPr>
        <w:t>о</w:t>
      </w:r>
      <w:r>
        <w:rPr>
          <w:sz w:val="24"/>
        </w:rPr>
        <w:t>С. От температуры зависит влажность воздуха. Высокая относительная влажность воздуха уменьшает восприимчивость к респираторным заболеваниям. Но одновременно она способствует росту плесени и аллергических реакций.</w:t>
      </w:r>
    </w:p>
    <w:p w:rsidR="00197943" w:rsidRDefault="00197943" w:rsidP="00197943">
      <w:pPr>
        <w:pStyle w:val="3"/>
        <w:ind w:firstLine="709"/>
        <w:rPr>
          <w:sz w:val="24"/>
        </w:rPr>
      </w:pPr>
      <w:r>
        <w:rPr>
          <w:sz w:val="24"/>
        </w:rPr>
        <w:t xml:space="preserve">Как низкая, так и высокая температура неблагоприятно воздействуют на состояние здоровья населения. Высокая температура, особенно при повышенной влажности, вызывает нарушение терморегуляции, </w:t>
      </w:r>
      <w:proofErr w:type="gramStart"/>
      <w:r>
        <w:rPr>
          <w:sz w:val="24"/>
        </w:rPr>
        <w:t>сердечно-сосудистой</w:t>
      </w:r>
      <w:proofErr w:type="gramEnd"/>
      <w:r>
        <w:rPr>
          <w:sz w:val="24"/>
        </w:rPr>
        <w:t xml:space="preserve"> деятельности. Нарушение терморегуляции может проявиться перегреванием. Перегревание протекает либо в виде тепловой лихорадки (тепловой удар, солнечный удар), либо в виде теплового изнурения. При тепловом изнурении происходит  нарушение водно-солевого баланса в связи с сильным потоотделением при недостаточном пополнении потерь соли и воды. Например, в пустынях Средней Азии часто наблюдается у людей, работающих на открытой местности, хроническое летнее перегревание. При хроническом перегревании у человека наблюдается небольшое повышение температуры тела (37,2…37,5</w:t>
      </w:r>
      <w:r>
        <w:rPr>
          <w:sz w:val="24"/>
          <w:vertAlign w:val="superscript"/>
        </w:rPr>
        <w:t>о</w:t>
      </w:r>
      <w:r>
        <w:rPr>
          <w:sz w:val="24"/>
        </w:rPr>
        <w:t>С) на фоне более резкого подъема кожной температуры (35,5…34</w:t>
      </w:r>
      <w:r>
        <w:rPr>
          <w:sz w:val="24"/>
          <w:vertAlign w:val="superscript"/>
        </w:rPr>
        <w:t>о</w:t>
      </w:r>
      <w:r>
        <w:rPr>
          <w:sz w:val="24"/>
        </w:rPr>
        <w:t xml:space="preserve">С и более). Сближение температуры тела и кожи свидетельствует об ухудшении теплоотдачи. У людей снижается артериальное давление. Значительные </w:t>
      </w:r>
      <w:proofErr w:type="spellStart"/>
      <w:r>
        <w:rPr>
          <w:sz w:val="24"/>
        </w:rPr>
        <w:t>влагопотери</w:t>
      </w:r>
      <w:proofErr w:type="spellEnd"/>
      <w:r>
        <w:rPr>
          <w:sz w:val="24"/>
        </w:rPr>
        <w:t xml:space="preserve"> приводят к уменьшению массы тела за рабочий день на 1-1,5% по сравнению с массой в начале рабочего дня. Хроническое перегревание сопровождается сонливостью, вялостью, апатией, что снижает работоспособность людей.</w:t>
      </w:r>
    </w:p>
    <w:p w:rsidR="00197943" w:rsidRDefault="00197943" w:rsidP="00197943">
      <w:pPr>
        <w:pStyle w:val="3"/>
        <w:ind w:firstLine="709"/>
        <w:rPr>
          <w:sz w:val="24"/>
        </w:rPr>
      </w:pPr>
      <w:r>
        <w:rPr>
          <w:sz w:val="24"/>
        </w:rPr>
        <w:t>В тропиках и субтропиках колебание температуры и влажности способствует возникновению простудных заболеваний (катаров верхних дыхательных путей, ринитов, бронхитов), миозитов.</w:t>
      </w:r>
    </w:p>
    <w:p w:rsidR="00197943" w:rsidRDefault="00197943" w:rsidP="00197943">
      <w:pPr>
        <w:pStyle w:val="3"/>
        <w:ind w:firstLine="709"/>
        <w:rPr>
          <w:sz w:val="24"/>
        </w:rPr>
      </w:pPr>
      <w:r>
        <w:rPr>
          <w:sz w:val="24"/>
        </w:rPr>
        <w:t>Повышение солнечной радиации является причиной большой частоты рака кожи. В южных странах за счет значительной интенсивности ультрафиолетовой радиации, рак кожи занимает третье место в структуре онкологических заболеваний. Определенную роль в развитии рака кожи в аридной зоне играет гиповитаминоз</w:t>
      </w:r>
      <w:proofErr w:type="gramStart"/>
      <w:r>
        <w:rPr>
          <w:sz w:val="24"/>
        </w:rPr>
        <w:t xml:space="preserve"> А</w:t>
      </w:r>
      <w:proofErr w:type="gramEnd"/>
      <w:r>
        <w:rPr>
          <w:sz w:val="24"/>
        </w:rPr>
        <w:t>, С и В</w:t>
      </w:r>
      <w:r>
        <w:rPr>
          <w:sz w:val="24"/>
          <w:vertAlign w:val="subscript"/>
        </w:rPr>
        <w:t>1</w:t>
      </w:r>
      <w:r>
        <w:rPr>
          <w:sz w:val="24"/>
        </w:rPr>
        <w:t>, обусловленный усиленным потоотделением.</w:t>
      </w:r>
    </w:p>
    <w:p w:rsidR="00197943" w:rsidRDefault="00197943" w:rsidP="00197943">
      <w:pPr>
        <w:pStyle w:val="3"/>
        <w:ind w:firstLine="709"/>
        <w:rPr>
          <w:sz w:val="24"/>
        </w:rPr>
      </w:pPr>
      <w:r>
        <w:rPr>
          <w:sz w:val="24"/>
        </w:rPr>
        <w:t>В пустынных районах возрастает риск заболевания населения инфекционными и паразитарными болезнями из-за увеличения контакта людей с дикими животными.</w:t>
      </w:r>
    </w:p>
    <w:p w:rsidR="002B165D" w:rsidRPr="002B165D" w:rsidRDefault="002B165D" w:rsidP="002B165D">
      <w:pPr>
        <w:pStyle w:val="a3"/>
        <w:rPr>
          <w:rFonts w:ascii="Times New Roman" w:hAnsi="Times New Roman" w:cs="Times New Roman"/>
          <w:b/>
          <w:sz w:val="24"/>
          <w:szCs w:val="24"/>
        </w:rPr>
      </w:pPr>
    </w:p>
    <w:p w:rsidR="002B165D" w:rsidRPr="002B165D" w:rsidRDefault="002B165D" w:rsidP="002B165D">
      <w:pPr>
        <w:rPr>
          <w:rFonts w:ascii="Times New Roman" w:hAnsi="Times New Roman" w:cs="Times New Roman"/>
          <w:b/>
          <w:sz w:val="24"/>
          <w:szCs w:val="24"/>
        </w:rPr>
      </w:pPr>
    </w:p>
    <w:p w:rsidR="0072460D" w:rsidRPr="002B165D" w:rsidRDefault="0072460D" w:rsidP="002B165D">
      <w:pPr>
        <w:pStyle w:val="a3"/>
        <w:rPr>
          <w:rFonts w:ascii="Times New Roman" w:eastAsia="Times New Roman" w:hAnsi="Times New Roman" w:cs="Times New Roman"/>
          <w:b/>
          <w:sz w:val="24"/>
          <w:szCs w:val="24"/>
          <w:lang w:eastAsia="ru-RU"/>
        </w:rPr>
      </w:pPr>
    </w:p>
    <w:sectPr w:rsidR="0072460D" w:rsidRPr="002B165D" w:rsidSect="000954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453CA"/>
    <w:multiLevelType w:val="hybridMultilevel"/>
    <w:tmpl w:val="3A8EAF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B27A36"/>
    <w:multiLevelType w:val="singleLevel"/>
    <w:tmpl w:val="60A2955E"/>
    <w:lvl w:ilvl="0">
      <w:start w:val="1"/>
      <w:numFmt w:val="decimal"/>
      <w:lvlText w:val="%1."/>
      <w:lvlJc w:val="left"/>
      <w:pPr>
        <w:tabs>
          <w:tab w:val="num" w:pos="1440"/>
        </w:tabs>
        <w:ind w:left="1440" w:hanging="360"/>
      </w:pPr>
    </w:lvl>
  </w:abstractNum>
  <w:abstractNum w:abstractNumId="2">
    <w:nsid w:val="08CF2084"/>
    <w:multiLevelType w:val="hybridMultilevel"/>
    <w:tmpl w:val="72245DD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B55CD6"/>
    <w:multiLevelType w:val="singleLevel"/>
    <w:tmpl w:val="0419000F"/>
    <w:lvl w:ilvl="0">
      <w:start w:val="1"/>
      <w:numFmt w:val="decimal"/>
      <w:lvlText w:val="%1."/>
      <w:lvlJc w:val="left"/>
      <w:pPr>
        <w:tabs>
          <w:tab w:val="num" w:pos="360"/>
        </w:tabs>
        <w:ind w:left="360" w:hanging="360"/>
      </w:pPr>
    </w:lvl>
  </w:abstractNum>
  <w:abstractNum w:abstractNumId="4">
    <w:nsid w:val="11C43B7D"/>
    <w:multiLevelType w:val="hybridMultilevel"/>
    <w:tmpl w:val="F9C2111A"/>
    <w:lvl w:ilvl="0" w:tplc="8506BADE">
      <w:start w:val="1"/>
      <w:numFmt w:val="upperRoman"/>
      <w:lvlText w:val="%1."/>
      <w:lvlJc w:val="right"/>
      <w:pPr>
        <w:tabs>
          <w:tab w:val="num" w:pos="720"/>
        </w:tabs>
        <w:ind w:left="720" w:hanging="360"/>
      </w:pPr>
    </w:lvl>
    <w:lvl w:ilvl="1" w:tplc="7B0ACFEC" w:tentative="1">
      <w:start w:val="1"/>
      <w:numFmt w:val="upperRoman"/>
      <w:lvlText w:val="%2."/>
      <w:lvlJc w:val="right"/>
      <w:pPr>
        <w:tabs>
          <w:tab w:val="num" w:pos="1440"/>
        </w:tabs>
        <w:ind w:left="1440" w:hanging="360"/>
      </w:pPr>
    </w:lvl>
    <w:lvl w:ilvl="2" w:tplc="3FB6B498" w:tentative="1">
      <w:start w:val="1"/>
      <w:numFmt w:val="upperRoman"/>
      <w:lvlText w:val="%3."/>
      <w:lvlJc w:val="right"/>
      <w:pPr>
        <w:tabs>
          <w:tab w:val="num" w:pos="2160"/>
        </w:tabs>
        <w:ind w:left="2160" w:hanging="360"/>
      </w:pPr>
    </w:lvl>
    <w:lvl w:ilvl="3" w:tplc="B524DCB4" w:tentative="1">
      <w:start w:val="1"/>
      <w:numFmt w:val="upperRoman"/>
      <w:lvlText w:val="%4."/>
      <w:lvlJc w:val="right"/>
      <w:pPr>
        <w:tabs>
          <w:tab w:val="num" w:pos="2880"/>
        </w:tabs>
        <w:ind w:left="2880" w:hanging="360"/>
      </w:pPr>
    </w:lvl>
    <w:lvl w:ilvl="4" w:tplc="7CC0772A" w:tentative="1">
      <w:start w:val="1"/>
      <w:numFmt w:val="upperRoman"/>
      <w:lvlText w:val="%5."/>
      <w:lvlJc w:val="right"/>
      <w:pPr>
        <w:tabs>
          <w:tab w:val="num" w:pos="3600"/>
        </w:tabs>
        <w:ind w:left="3600" w:hanging="360"/>
      </w:pPr>
    </w:lvl>
    <w:lvl w:ilvl="5" w:tplc="F18C2C0E" w:tentative="1">
      <w:start w:val="1"/>
      <w:numFmt w:val="upperRoman"/>
      <w:lvlText w:val="%6."/>
      <w:lvlJc w:val="right"/>
      <w:pPr>
        <w:tabs>
          <w:tab w:val="num" w:pos="4320"/>
        </w:tabs>
        <w:ind w:left="4320" w:hanging="360"/>
      </w:pPr>
    </w:lvl>
    <w:lvl w:ilvl="6" w:tplc="59629FCA" w:tentative="1">
      <w:start w:val="1"/>
      <w:numFmt w:val="upperRoman"/>
      <w:lvlText w:val="%7."/>
      <w:lvlJc w:val="right"/>
      <w:pPr>
        <w:tabs>
          <w:tab w:val="num" w:pos="5040"/>
        </w:tabs>
        <w:ind w:left="5040" w:hanging="360"/>
      </w:pPr>
    </w:lvl>
    <w:lvl w:ilvl="7" w:tplc="AE209D38" w:tentative="1">
      <w:start w:val="1"/>
      <w:numFmt w:val="upperRoman"/>
      <w:lvlText w:val="%8."/>
      <w:lvlJc w:val="right"/>
      <w:pPr>
        <w:tabs>
          <w:tab w:val="num" w:pos="5760"/>
        </w:tabs>
        <w:ind w:left="5760" w:hanging="360"/>
      </w:pPr>
    </w:lvl>
    <w:lvl w:ilvl="8" w:tplc="E528CD88" w:tentative="1">
      <w:start w:val="1"/>
      <w:numFmt w:val="upperRoman"/>
      <w:lvlText w:val="%9."/>
      <w:lvlJc w:val="right"/>
      <w:pPr>
        <w:tabs>
          <w:tab w:val="num" w:pos="6480"/>
        </w:tabs>
        <w:ind w:left="6480" w:hanging="360"/>
      </w:pPr>
    </w:lvl>
  </w:abstractNum>
  <w:abstractNum w:abstractNumId="5">
    <w:nsid w:val="14467C06"/>
    <w:multiLevelType w:val="singleLevel"/>
    <w:tmpl w:val="9282EB48"/>
    <w:lvl w:ilvl="0">
      <w:start w:val="1"/>
      <w:numFmt w:val="decimal"/>
      <w:lvlText w:val="%1."/>
      <w:lvlJc w:val="left"/>
      <w:pPr>
        <w:tabs>
          <w:tab w:val="num" w:pos="1635"/>
        </w:tabs>
        <w:ind w:left="1635" w:hanging="360"/>
      </w:pPr>
    </w:lvl>
  </w:abstractNum>
  <w:abstractNum w:abstractNumId="6">
    <w:nsid w:val="237318DB"/>
    <w:multiLevelType w:val="singleLevel"/>
    <w:tmpl w:val="918041B4"/>
    <w:lvl w:ilvl="0">
      <w:start w:val="1"/>
      <w:numFmt w:val="decimal"/>
      <w:lvlText w:val="%1."/>
      <w:lvlJc w:val="left"/>
      <w:pPr>
        <w:tabs>
          <w:tab w:val="num" w:pos="1374"/>
        </w:tabs>
        <w:ind w:left="1374" w:hanging="360"/>
      </w:pPr>
    </w:lvl>
  </w:abstractNum>
  <w:abstractNum w:abstractNumId="7">
    <w:nsid w:val="27873216"/>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8">
    <w:nsid w:val="29AF57F7"/>
    <w:multiLevelType w:val="hybridMultilevel"/>
    <w:tmpl w:val="E772AF5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5886B18"/>
    <w:multiLevelType w:val="hybridMultilevel"/>
    <w:tmpl w:val="72245DD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4D168D"/>
    <w:multiLevelType w:val="singleLevel"/>
    <w:tmpl w:val="CE9E025A"/>
    <w:lvl w:ilvl="0">
      <w:start w:val="1"/>
      <w:numFmt w:val="decimal"/>
      <w:lvlText w:val="%1."/>
      <w:lvlJc w:val="left"/>
      <w:pPr>
        <w:tabs>
          <w:tab w:val="num" w:pos="1500"/>
        </w:tabs>
        <w:ind w:left="1500" w:hanging="360"/>
      </w:pPr>
    </w:lvl>
  </w:abstractNum>
  <w:abstractNum w:abstractNumId="11">
    <w:nsid w:val="3C554A01"/>
    <w:multiLevelType w:val="hybridMultilevel"/>
    <w:tmpl w:val="72245DD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84282F"/>
    <w:multiLevelType w:val="singleLevel"/>
    <w:tmpl w:val="0419000F"/>
    <w:lvl w:ilvl="0">
      <w:start w:val="1"/>
      <w:numFmt w:val="decimal"/>
      <w:lvlText w:val="%1."/>
      <w:lvlJc w:val="left"/>
      <w:pPr>
        <w:tabs>
          <w:tab w:val="num" w:pos="360"/>
        </w:tabs>
        <w:ind w:left="360" w:hanging="360"/>
      </w:pPr>
    </w:lvl>
  </w:abstractNum>
  <w:abstractNum w:abstractNumId="13">
    <w:nsid w:val="4D5F0724"/>
    <w:multiLevelType w:val="singleLevel"/>
    <w:tmpl w:val="5F6E7A7C"/>
    <w:lvl w:ilvl="0">
      <w:start w:val="1"/>
      <w:numFmt w:val="bullet"/>
      <w:lvlText w:val="-"/>
      <w:lvlJc w:val="left"/>
      <w:pPr>
        <w:tabs>
          <w:tab w:val="num" w:pos="1005"/>
        </w:tabs>
        <w:ind w:left="1005" w:hanging="360"/>
      </w:pPr>
    </w:lvl>
  </w:abstractNum>
  <w:abstractNum w:abstractNumId="14">
    <w:nsid w:val="585F76A6"/>
    <w:multiLevelType w:val="singleLevel"/>
    <w:tmpl w:val="0419000F"/>
    <w:lvl w:ilvl="0">
      <w:start w:val="1"/>
      <w:numFmt w:val="decimal"/>
      <w:lvlText w:val="%1."/>
      <w:lvlJc w:val="left"/>
      <w:pPr>
        <w:tabs>
          <w:tab w:val="num" w:pos="360"/>
        </w:tabs>
        <w:ind w:left="360" w:hanging="360"/>
      </w:pPr>
    </w:lvl>
  </w:abstractNum>
  <w:abstractNum w:abstractNumId="15">
    <w:nsid w:val="5B5E6F99"/>
    <w:multiLevelType w:val="singleLevel"/>
    <w:tmpl w:val="04190011"/>
    <w:lvl w:ilvl="0">
      <w:start w:val="1"/>
      <w:numFmt w:val="decimal"/>
      <w:lvlText w:val="%1)"/>
      <w:lvlJc w:val="left"/>
      <w:pPr>
        <w:tabs>
          <w:tab w:val="num" w:pos="1635"/>
        </w:tabs>
        <w:ind w:left="1635" w:hanging="360"/>
      </w:pPr>
    </w:lvl>
  </w:abstractNum>
  <w:abstractNum w:abstractNumId="16">
    <w:nsid w:val="641378D9"/>
    <w:multiLevelType w:val="multilevel"/>
    <w:tmpl w:val="8C10B36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1"/>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6C8D1E5E"/>
    <w:multiLevelType w:val="hybridMultilevel"/>
    <w:tmpl w:val="3F40DA2E"/>
    <w:lvl w:ilvl="0" w:tplc="003EAF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CA54A77"/>
    <w:multiLevelType w:val="hybridMultilevel"/>
    <w:tmpl w:val="6F2C8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0"/>
    <w:lvlOverride w:ilvl="0">
      <w:startOverride w:val="1"/>
    </w:lvlOverride>
  </w:num>
  <w:num w:numId="5">
    <w:abstractNumId w:val="13"/>
  </w:num>
  <w:num w:numId="6">
    <w:abstractNumId w:val="5"/>
    <w:lvlOverride w:ilvl="0">
      <w:startOverride w:val="1"/>
    </w:lvlOverride>
  </w:num>
  <w:num w:numId="7">
    <w:abstractNumId w:val="15"/>
    <w:lvlOverride w:ilvl="0">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9"/>
  </w:num>
  <w:num w:numId="11">
    <w:abstractNumId w:val="11"/>
  </w:num>
  <w:num w:numId="12">
    <w:abstractNumId w:val="18"/>
  </w:num>
  <w:num w:numId="13">
    <w:abstractNumId w:val="14"/>
    <w:lvlOverride w:ilvl="0">
      <w:startOverride w:val="1"/>
    </w:lvlOverride>
  </w:num>
  <w:num w:numId="14">
    <w:abstractNumId w:val="3"/>
    <w:lvlOverride w:ilvl="0">
      <w:startOverride w:val="1"/>
    </w:lvlOverride>
  </w:num>
  <w:num w:numId="15">
    <w:abstractNumId w:val="12"/>
    <w:lvlOverride w:ilvl="0">
      <w:startOverride w:val="1"/>
    </w:lvlOverride>
  </w:num>
  <w:num w:numId="16">
    <w:abstractNumId w:val="7"/>
  </w:num>
  <w:num w:numId="17">
    <w:abstractNumId w:val="17"/>
  </w:num>
  <w:num w:numId="18">
    <w:abstractNumId w:val="6"/>
    <w:lvlOverride w:ilvl="0">
      <w:startOverride w:val="1"/>
    </w:lvlOverride>
  </w:num>
  <w:num w:numId="19">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9"/>
  <w:characterSpacingControl w:val="doNotCompress"/>
  <w:compat/>
  <w:rsids>
    <w:rsidRoot w:val="00E775FA"/>
    <w:rsid w:val="00090E6A"/>
    <w:rsid w:val="0009543A"/>
    <w:rsid w:val="000D0299"/>
    <w:rsid w:val="000D4D52"/>
    <w:rsid w:val="00142274"/>
    <w:rsid w:val="00181B69"/>
    <w:rsid w:val="00197943"/>
    <w:rsid w:val="00205ACF"/>
    <w:rsid w:val="002340EC"/>
    <w:rsid w:val="002B165D"/>
    <w:rsid w:val="002C7F1D"/>
    <w:rsid w:val="002D730D"/>
    <w:rsid w:val="002F1037"/>
    <w:rsid w:val="0038349A"/>
    <w:rsid w:val="005F4075"/>
    <w:rsid w:val="006830A0"/>
    <w:rsid w:val="0072460D"/>
    <w:rsid w:val="00840B21"/>
    <w:rsid w:val="00844066"/>
    <w:rsid w:val="00965B82"/>
    <w:rsid w:val="00AE0F41"/>
    <w:rsid w:val="00E775FA"/>
    <w:rsid w:val="00F15BA6"/>
    <w:rsid w:val="00F72244"/>
    <w:rsid w:val="00F91849"/>
    <w:rsid w:val="00F95BFA"/>
    <w:rsid w:val="00FD59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4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75FA"/>
    <w:pPr>
      <w:ind w:left="720"/>
      <w:contextualSpacing/>
    </w:pPr>
  </w:style>
  <w:style w:type="paragraph" w:styleId="a4">
    <w:name w:val="Balloon Text"/>
    <w:basedOn w:val="a"/>
    <w:link w:val="a5"/>
    <w:uiPriority w:val="99"/>
    <w:semiHidden/>
    <w:unhideWhenUsed/>
    <w:rsid w:val="000D02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D0299"/>
    <w:rPr>
      <w:rFonts w:ascii="Tahoma" w:hAnsi="Tahoma" w:cs="Tahoma"/>
      <w:sz w:val="16"/>
      <w:szCs w:val="16"/>
    </w:rPr>
  </w:style>
  <w:style w:type="paragraph" w:styleId="3">
    <w:name w:val="Body Text Indent 3"/>
    <w:basedOn w:val="a"/>
    <w:link w:val="30"/>
    <w:rsid w:val="0072460D"/>
    <w:pPr>
      <w:spacing w:after="0" w:line="240" w:lineRule="auto"/>
      <w:ind w:firstLine="993"/>
      <w:jc w:val="both"/>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rsid w:val="0072460D"/>
    <w:rPr>
      <w:rFonts w:ascii="Times New Roman" w:eastAsia="Times New Roman" w:hAnsi="Times New Roman" w:cs="Times New Roman"/>
      <w:sz w:val="28"/>
      <w:szCs w:val="20"/>
      <w:lang w:eastAsia="ru-RU"/>
    </w:rPr>
  </w:style>
  <w:style w:type="paragraph" w:styleId="a6">
    <w:name w:val="Normal (Web)"/>
    <w:basedOn w:val="a"/>
    <w:uiPriority w:val="99"/>
    <w:semiHidden/>
    <w:unhideWhenUsed/>
    <w:rsid w:val="002F10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0"/>
    <w:rsid w:val="002F1037"/>
  </w:style>
  <w:style w:type="character" w:customStyle="1" w:styleId="apple-converted-space">
    <w:name w:val="apple-converted-space"/>
    <w:basedOn w:val="a0"/>
    <w:rsid w:val="002F1037"/>
  </w:style>
  <w:style w:type="character" w:styleId="a7">
    <w:name w:val="Hyperlink"/>
    <w:basedOn w:val="a0"/>
    <w:uiPriority w:val="99"/>
    <w:semiHidden/>
    <w:unhideWhenUsed/>
    <w:rsid w:val="00205AC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75FA"/>
    <w:pPr>
      <w:ind w:left="720"/>
      <w:contextualSpacing/>
    </w:pPr>
  </w:style>
  <w:style w:type="paragraph" w:styleId="a4">
    <w:name w:val="Balloon Text"/>
    <w:basedOn w:val="a"/>
    <w:link w:val="a5"/>
    <w:uiPriority w:val="99"/>
    <w:semiHidden/>
    <w:unhideWhenUsed/>
    <w:rsid w:val="000D02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D0299"/>
    <w:rPr>
      <w:rFonts w:ascii="Tahoma" w:hAnsi="Tahoma" w:cs="Tahoma"/>
      <w:sz w:val="16"/>
      <w:szCs w:val="16"/>
    </w:rPr>
  </w:style>
  <w:style w:type="paragraph" w:styleId="3">
    <w:name w:val="Body Text Indent 3"/>
    <w:basedOn w:val="a"/>
    <w:link w:val="30"/>
    <w:rsid w:val="0072460D"/>
    <w:pPr>
      <w:spacing w:after="0" w:line="240" w:lineRule="auto"/>
      <w:ind w:firstLine="993"/>
      <w:jc w:val="both"/>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rsid w:val="0072460D"/>
    <w:rPr>
      <w:rFonts w:ascii="Times New Roman" w:eastAsia="Times New Roman" w:hAnsi="Times New Roman" w:cs="Times New Roman"/>
      <w:sz w:val="28"/>
      <w:szCs w:val="20"/>
      <w:lang w:eastAsia="ru-RU"/>
    </w:rPr>
  </w:style>
  <w:style w:type="paragraph" w:styleId="a6">
    <w:name w:val="Normal (Web)"/>
    <w:basedOn w:val="a"/>
    <w:uiPriority w:val="99"/>
    <w:semiHidden/>
    <w:unhideWhenUsed/>
    <w:rsid w:val="002F10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0"/>
    <w:rsid w:val="002F1037"/>
  </w:style>
  <w:style w:type="character" w:customStyle="1" w:styleId="apple-converted-space">
    <w:name w:val="apple-converted-space"/>
    <w:basedOn w:val="a0"/>
    <w:rsid w:val="002F1037"/>
  </w:style>
  <w:style w:type="character" w:styleId="a7">
    <w:name w:val="Hyperlink"/>
    <w:basedOn w:val="a0"/>
    <w:uiPriority w:val="99"/>
    <w:semiHidden/>
    <w:unhideWhenUsed/>
    <w:rsid w:val="00205ACF"/>
    <w:rPr>
      <w:color w:val="0000FF"/>
      <w:u w:val="single"/>
    </w:rPr>
  </w:style>
</w:styles>
</file>

<file path=word/webSettings.xml><?xml version="1.0" encoding="utf-8"?>
<w:webSettings xmlns:r="http://schemas.openxmlformats.org/officeDocument/2006/relationships" xmlns:w="http://schemas.openxmlformats.org/wordprocessingml/2006/main">
  <w:divs>
    <w:div w:id="564025631">
      <w:bodyDiv w:val="1"/>
      <w:marLeft w:val="0"/>
      <w:marRight w:val="0"/>
      <w:marTop w:val="0"/>
      <w:marBottom w:val="0"/>
      <w:divBdr>
        <w:top w:val="none" w:sz="0" w:space="0" w:color="auto"/>
        <w:left w:val="none" w:sz="0" w:space="0" w:color="auto"/>
        <w:bottom w:val="none" w:sz="0" w:space="0" w:color="auto"/>
        <w:right w:val="none" w:sz="0" w:space="0" w:color="auto"/>
      </w:divBdr>
      <w:divsChild>
        <w:div w:id="1433743858">
          <w:marLeft w:val="0"/>
          <w:marRight w:val="0"/>
          <w:marTop w:val="0"/>
          <w:marBottom w:val="0"/>
          <w:divBdr>
            <w:top w:val="none" w:sz="0" w:space="0" w:color="auto"/>
            <w:left w:val="none" w:sz="0" w:space="0" w:color="auto"/>
            <w:bottom w:val="none" w:sz="0" w:space="0" w:color="auto"/>
            <w:right w:val="none" w:sz="0" w:space="0" w:color="auto"/>
          </w:divBdr>
        </w:div>
      </w:divsChild>
    </w:div>
    <w:div w:id="593561687">
      <w:bodyDiv w:val="1"/>
      <w:marLeft w:val="0"/>
      <w:marRight w:val="0"/>
      <w:marTop w:val="0"/>
      <w:marBottom w:val="0"/>
      <w:divBdr>
        <w:top w:val="none" w:sz="0" w:space="0" w:color="auto"/>
        <w:left w:val="none" w:sz="0" w:space="0" w:color="auto"/>
        <w:bottom w:val="none" w:sz="0" w:space="0" w:color="auto"/>
        <w:right w:val="none" w:sz="0" w:space="0" w:color="auto"/>
      </w:divBdr>
    </w:div>
    <w:div w:id="1037778212">
      <w:bodyDiv w:val="1"/>
      <w:marLeft w:val="0"/>
      <w:marRight w:val="0"/>
      <w:marTop w:val="0"/>
      <w:marBottom w:val="0"/>
      <w:divBdr>
        <w:top w:val="none" w:sz="0" w:space="0" w:color="auto"/>
        <w:left w:val="none" w:sz="0" w:space="0" w:color="auto"/>
        <w:bottom w:val="none" w:sz="0" w:space="0" w:color="auto"/>
        <w:right w:val="none" w:sz="0" w:space="0" w:color="auto"/>
      </w:divBdr>
    </w:div>
    <w:div w:id="1658341566">
      <w:bodyDiv w:val="1"/>
      <w:marLeft w:val="0"/>
      <w:marRight w:val="0"/>
      <w:marTop w:val="0"/>
      <w:marBottom w:val="0"/>
      <w:divBdr>
        <w:top w:val="none" w:sz="0" w:space="0" w:color="auto"/>
        <w:left w:val="none" w:sz="0" w:space="0" w:color="auto"/>
        <w:bottom w:val="none" w:sz="0" w:space="0" w:color="auto"/>
        <w:right w:val="none" w:sz="0" w:space="0" w:color="auto"/>
      </w:divBdr>
    </w:div>
    <w:div w:id="1828671236">
      <w:bodyDiv w:val="1"/>
      <w:marLeft w:val="0"/>
      <w:marRight w:val="0"/>
      <w:marTop w:val="0"/>
      <w:marBottom w:val="0"/>
      <w:divBdr>
        <w:top w:val="none" w:sz="0" w:space="0" w:color="auto"/>
        <w:left w:val="none" w:sz="0" w:space="0" w:color="auto"/>
        <w:bottom w:val="none" w:sz="0" w:space="0" w:color="auto"/>
        <w:right w:val="none" w:sz="0" w:space="0" w:color="auto"/>
      </w:divBdr>
    </w:div>
    <w:div w:id="1982033966">
      <w:bodyDiv w:val="1"/>
      <w:marLeft w:val="0"/>
      <w:marRight w:val="0"/>
      <w:marTop w:val="0"/>
      <w:marBottom w:val="0"/>
      <w:divBdr>
        <w:top w:val="none" w:sz="0" w:space="0" w:color="auto"/>
        <w:left w:val="none" w:sz="0" w:space="0" w:color="auto"/>
        <w:bottom w:val="none" w:sz="0" w:space="0" w:color="auto"/>
        <w:right w:val="none" w:sz="0" w:space="0" w:color="auto"/>
      </w:divBdr>
      <w:divsChild>
        <w:div w:id="1324816712">
          <w:marLeft w:val="1282"/>
          <w:marRight w:val="0"/>
          <w:marTop w:val="134"/>
          <w:marBottom w:val="0"/>
          <w:divBdr>
            <w:top w:val="none" w:sz="0" w:space="0" w:color="auto"/>
            <w:left w:val="none" w:sz="0" w:space="0" w:color="auto"/>
            <w:bottom w:val="none" w:sz="0" w:space="0" w:color="auto"/>
            <w:right w:val="none" w:sz="0" w:space="0" w:color="auto"/>
          </w:divBdr>
        </w:div>
      </w:divsChild>
    </w:div>
    <w:div w:id="2040736748">
      <w:bodyDiv w:val="1"/>
      <w:marLeft w:val="0"/>
      <w:marRight w:val="0"/>
      <w:marTop w:val="0"/>
      <w:marBottom w:val="0"/>
      <w:divBdr>
        <w:top w:val="none" w:sz="0" w:space="0" w:color="auto"/>
        <w:left w:val="none" w:sz="0" w:space="0" w:color="auto"/>
        <w:bottom w:val="none" w:sz="0" w:space="0" w:color="auto"/>
        <w:right w:val="none" w:sz="0" w:space="0" w:color="auto"/>
      </w:divBdr>
    </w:div>
    <w:div w:id="206178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h5.ggpht.com/-8wM4lcaeF08/TtJa7OaqPYI/AAAAAAAADcw/1x2r1VLMp9k/s1600-h/Atmosphere_layers%25255B20%25255D.png" TargetMode="External"/><Relationship Id="rId13" Type="http://schemas.openxmlformats.org/officeDocument/2006/relationships/hyperlink" Target="http://ru.wikipedia.org/wiki/%D0%90%D0%BD%D1%82%D0%B8%D1%86%D0%B8%D0%BA%D0%BB%D0%BE%D0%BD" TargetMode="External"/><Relationship Id="rId18" Type="http://schemas.openxmlformats.org/officeDocument/2006/relationships/hyperlink" Target="http://www.ecosystema.ru/07referats/slovgeo/718.htm" TargetMode="External"/><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http://www.ecosystema.ru/07referats/slovgeo/140.htm" TargetMode="External"/><Relationship Id="rId7" Type="http://schemas.openxmlformats.org/officeDocument/2006/relationships/hyperlink" Target="http://ru.wikipedia.org/wiki/%CC%E8%F0%E8%E0%E4%E0" TargetMode="External"/><Relationship Id="rId12" Type="http://schemas.openxmlformats.org/officeDocument/2006/relationships/hyperlink" Target="http://ru.wikipedia.org/wiki/%D0%A6%D0%B8%D0%BA%D0%BB%D0%BE%D0%BD"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ru.wikipedia.org/wiki/%D0%94%D0%B8%D1%81%D1%81%D0%B8%D0%BF%D0%B0%D1%86%D0%B8%D1%8F_%D0%B0%D1%82%D0%BC%D0%BE%D1%81%D1%84%D0%B5%D1%80_%D0%BF%D0%BB%D0%B0%D0%BD%D0%B5%D1%82" TargetMode="External"/><Relationship Id="rId20" Type="http://schemas.openxmlformats.org/officeDocument/2006/relationships/hyperlink" Target="http://www.ecosystema.ru/07referats/slovgeo/108.htm"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ru.wikipedia.org/wiki/%D0%9E%D0%B1%D0%BB%D0%B0%D0%BA%D0%B0" TargetMode="External"/><Relationship Id="rId24" Type="http://schemas.openxmlformats.org/officeDocument/2006/relationships/fontTable" Target="fontTable.xml"/><Relationship Id="rId5" Type="http://schemas.openxmlformats.org/officeDocument/2006/relationships/hyperlink" Target="http://lh3.ggpht.com/-_nofucvH_g4/TtJa5u6CnQI/AAAAAAAADdE/tkZw-QiGjtc/s1600-h/sostav_atmosfery%5b19%5d.jpg" TargetMode="External"/><Relationship Id="rId15" Type="http://schemas.openxmlformats.org/officeDocument/2006/relationships/hyperlink" Target="http://ru.wikipedia.org/wiki/%D0%9F%D0%BE%D0%BB%D1%8F%D1%80%D0%BD%D0%BE%D0%B5_%D1%81%D0%B8%D1%8F%D0%BD%D0%B8%D0%B5" TargetMode="External"/><Relationship Id="rId23" Type="http://schemas.openxmlformats.org/officeDocument/2006/relationships/image" Target="media/image4.jpeg"/><Relationship Id="rId10" Type="http://schemas.openxmlformats.org/officeDocument/2006/relationships/hyperlink" Target="http://ru.wikipedia.org/wiki/%D0%9A%D0%BE%D0%BD%D0%B2%D0%B5%D0%BA%D1%86%D0%B8%D1%8F" TargetMode="External"/><Relationship Id="rId19" Type="http://schemas.openxmlformats.org/officeDocument/2006/relationships/hyperlink" Target="http://www.ecosystema.ru/07referats/slovgeo/042.htm" TargetMode="External"/><Relationship Id="rId4" Type="http://schemas.openxmlformats.org/officeDocument/2006/relationships/webSettings" Target="webSettings.xml"/><Relationship Id="rId9" Type="http://schemas.openxmlformats.org/officeDocument/2006/relationships/hyperlink" Target="http://ru.wikipedia.org/wiki/%D0%A2%D1%83%D1%80%D0%B1%D1%83%D0%BB%D0%B5%D0%BD%D1%82%D0%BD%D0%BE%D1%81%D1%82%D1%8C" TargetMode="External"/><Relationship Id="rId14" Type="http://schemas.openxmlformats.org/officeDocument/2006/relationships/image" Target="media/image2.png"/><Relationship Id="rId22" Type="http://schemas.openxmlformats.org/officeDocument/2006/relationships/hyperlink" Target="http://www.ecosystema.ru/07referats/slovgeo/039.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544</TotalTime>
  <Pages>9</Pages>
  <Words>3756</Words>
  <Characters>21413</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BEST</dc:creator>
  <cp:lastModifiedBy>Ольга</cp:lastModifiedBy>
  <cp:revision>5</cp:revision>
  <dcterms:created xsi:type="dcterms:W3CDTF">2015-08-19T18:41:00Z</dcterms:created>
  <dcterms:modified xsi:type="dcterms:W3CDTF">2015-09-05T15:36:00Z</dcterms:modified>
</cp:coreProperties>
</file>